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27325" w14:textId="77777777" w:rsidR="007E7462" w:rsidRPr="007E7462" w:rsidRDefault="007E7462" w:rsidP="1CEE5293">
      <w:pPr>
        <w:pStyle w:val="Header"/>
        <w:jc w:val="center"/>
        <w:rPr>
          <w:rFonts w:ascii="Open Sans" w:eastAsiaTheme="minorEastAsia" w:hAnsi="Open Sans" w:cs="Open Sans"/>
          <w:b/>
          <w:bCs/>
          <w:sz w:val="10"/>
          <w:szCs w:val="20"/>
        </w:rPr>
      </w:pPr>
    </w:p>
    <w:p w14:paraId="2B57B6D4" w14:textId="77777777" w:rsidR="007C4A0D" w:rsidRDefault="007C4A0D" w:rsidP="7E4EBEA1">
      <w:pPr>
        <w:tabs>
          <w:tab w:val="center" w:pos="5688"/>
        </w:tabs>
        <w:spacing w:line="276" w:lineRule="auto"/>
        <w:jc w:val="center"/>
        <w:rPr>
          <w:rFonts w:ascii="Open Sans" w:eastAsiaTheme="minorEastAsia" w:hAnsi="Open Sans" w:cs="Open Sans"/>
          <w:b/>
          <w:bCs/>
          <w:szCs w:val="20"/>
        </w:rPr>
      </w:pPr>
    </w:p>
    <w:p w14:paraId="0DA728F6" w14:textId="77777777" w:rsidR="0059020C" w:rsidRPr="007E7462" w:rsidRDefault="0059020C" w:rsidP="0059020C">
      <w:pPr>
        <w:tabs>
          <w:tab w:val="center" w:pos="5688"/>
        </w:tabs>
        <w:spacing w:line="276" w:lineRule="auto"/>
        <w:jc w:val="center"/>
        <w:rPr>
          <w:rFonts w:ascii="Open Sans" w:eastAsiaTheme="minorEastAsia" w:hAnsi="Open Sans" w:cs="Open Sans"/>
          <w:b/>
          <w:bCs/>
          <w:sz w:val="20"/>
          <w:szCs w:val="20"/>
        </w:rPr>
      </w:pPr>
      <w:r>
        <w:rPr>
          <w:rFonts w:ascii="Open Sans" w:eastAsiaTheme="minorEastAsia" w:hAnsi="Open Sans" w:cs="Open Sans"/>
          <w:b/>
          <w:bCs/>
          <w:szCs w:val="20"/>
        </w:rPr>
        <w:t>The Woods Project Summer Program Information</w:t>
      </w:r>
    </w:p>
    <w:p w14:paraId="60DB14A5" w14:textId="77777777" w:rsidR="0059020C" w:rsidRDefault="0059020C" w:rsidP="0059020C">
      <w:pPr>
        <w:tabs>
          <w:tab w:val="left" w:pos="1260"/>
          <w:tab w:val="right" w:pos="5940"/>
          <w:tab w:val="left" w:pos="6210"/>
          <w:tab w:val="right" w:pos="11340"/>
        </w:tabs>
        <w:rPr>
          <w:rFonts w:ascii="Open Sans" w:eastAsiaTheme="minorEastAsia" w:hAnsi="Open Sans" w:cs="Open Sans"/>
          <w:b/>
          <w:bCs/>
          <w:sz w:val="20"/>
          <w:szCs w:val="20"/>
          <w:u w:val="single"/>
          <w:lang w:eastAsia="hi-IN" w:bidi="hi-IN"/>
        </w:rPr>
      </w:pPr>
    </w:p>
    <w:p w14:paraId="4FB3EF62" w14:textId="77777777" w:rsidR="0059020C" w:rsidRPr="003E003B" w:rsidRDefault="0059020C" w:rsidP="0059020C">
      <w:pPr>
        <w:tabs>
          <w:tab w:val="left" w:pos="1260"/>
          <w:tab w:val="right" w:pos="5940"/>
          <w:tab w:val="left" w:pos="6210"/>
          <w:tab w:val="right" w:pos="11340"/>
        </w:tabs>
        <w:rPr>
          <w:rFonts w:ascii="Open Sans" w:eastAsiaTheme="minorEastAsia" w:hAnsi="Open Sans" w:cs="Open Sans"/>
          <w:b/>
          <w:bCs/>
          <w:sz w:val="20"/>
          <w:szCs w:val="20"/>
          <w:u w:val="single"/>
          <w:lang w:eastAsia="hi-IN" w:bidi="hi-IN"/>
        </w:rPr>
      </w:pPr>
      <w:r w:rsidRPr="003E003B">
        <w:rPr>
          <w:rFonts w:ascii="Open Sans" w:eastAsiaTheme="minorEastAsia" w:hAnsi="Open Sans" w:cs="Open Sans"/>
          <w:b/>
          <w:bCs/>
          <w:sz w:val="20"/>
          <w:szCs w:val="20"/>
          <w:u w:val="single"/>
          <w:lang w:eastAsia="hi-IN" w:bidi="hi-IN"/>
        </w:rPr>
        <w:t>About The Woods Project</w:t>
      </w:r>
    </w:p>
    <w:p w14:paraId="44F35C97" w14:textId="77777777" w:rsidR="0059020C" w:rsidRPr="003E003B" w:rsidRDefault="0059020C" w:rsidP="0059020C">
      <w:pPr>
        <w:tabs>
          <w:tab w:val="left" w:pos="1260"/>
          <w:tab w:val="right" w:pos="5940"/>
          <w:tab w:val="left" w:pos="6210"/>
          <w:tab w:val="right" w:pos="11340"/>
        </w:tabs>
        <w:jc w:val="both"/>
        <w:rPr>
          <w:rFonts w:ascii="Open Sans" w:eastAsiaTheme="minorEastAsia" w:hAnsi="Open Sans" w:cs="Open Sans"/>
          <w:sz w:val="20"/>
          <w:szCs w:val="20"/>
          <w:lang w:eastAsia="hi-IN" w:bidi="hi-IN"/>
        </w:rPr>
      </w:pPr>
      <w:r w:rsidRPr="003E003B">
        <w:rPr>
          <w:rFonts w:ascii="Open Sans" w:eastAsiaTheme="minorEastAsia" w:hAnsi="Open Sans" w:cs="Open Sans"/>
          <w:sz w:val="20"/>
          <w:szCs w:val="20"/>
          <w:lang w:eastAsia="hi-IN" w:bidi="hi-IN"/>
        </w:rPr>
        <w:t xml:space="preserve">The Woods Project </w:t>
      </w:r>
      <w:r>
        <w:rPr>
          <w:rFonts w:ascii="Open Sans" w:eastAsiaTheme="minorEastAsia" w:hAnsi="Open Sans" w:cs="Open Sans"/>
          <w:sz w:val="20"/>
          <w:szCs w:val="20"/>
          <w:lang w:eastAsia="hi-IN" w:bidi="hi-IN"/>
        </w:rPr>
        <w:t xml:space="preserve">(“TWP”) </w:t>
      </w:r>
      <w:r w:rsidRPr="003E003B">
        <w:rPr>
          <w:rFonts w:ascii="Open Sans" w:eastAsiaTheme="minorEastAsia" w:hAnsi="Open Sans" w:cs="Open Sans"/>
          <w:sz w:val="20"/>
          <w:szCs w:val="20"/>
          <w:lang w:eastAsia="hi-IN" w:bidi="hi-IN"/>
        </w:rPr>
        <w:t>is a nonprofit organization founded in 2006, dedicated to providing life-changing outdoor experiences for high school students in Houston who might not otherwise have access to these opportunities. Through wilderness exploration, students develop leadership skills, resilience, and confidence.</w:t>
      </w:r>
    </w:p>
    <w:p w14:paraId="4733EC77" w14:textId="77777777" w:rsidR="0059020C" w:rsidRDefault="0059020C" w:rsidP="0059020C">
      <w:pPr>
        <w:tabs>
          <w:tab w:val="left" w:pos="1260"/>
          <w:tab w:val="right" w:pos="5940"/>
          <w:tab w:val="left" w:pos="6210"/>
          <w:tab w:val="right" w:pos="11340"/>
        </w:tabs>
        <w:rPr>
          <w:rFonts w:ascii="Open Sans" w:eastAsiaTheme="minorEastAsia" w:hAnsi="Open Sans" w:cs="Open Sans"/>
          <w:sz w:val="20"/>
          <w:szCs w:val="20"/>
          <w:lang w:eastAsia="hi-IN" w:bidi="hi-IN"/>
        </w:rPr>
      </w:pPr>
    </w:p>
    <w:p w14:paraId="2E036261" w14:textId="77777777" w:rsidR="0059020C" w:rsidRPr="003E003B" w:rsidRDefault="0059020C" w:rsidP="0059020C">
      <w:pPr>
        <w:tabs>
          <w:tab w:val="left" w:pos="1260"/>
          <w:tab w:val="right" w:pos="5940"/>
          <w:tab w:val="left" w:pos="6210"/>
          <w:tab w:val="right" w:pos="11340"/>
        </w:tabs>
        <w:rPr>
          <w:rFonts w:ascii="Open Sans" w:eastAsiaTheme="minorEastAsia" w:hAnsi="Open Sans" w:cs="Open Sans"/>
          <w:b/>
          <w:bCs/>
          <w:sz w:val="20"/>
          <w:szCs w:val="20"/>
          <w:u w:val="single"/>
          <w:lang w:eastAsia="hi-IN" w:bidi="hi-IN"/>
        </w:rPr>
      </w:pPr>
      <w:r>
        <w:rPr>
          <w:rFonts w:ascii="Open Sans" w:eastAsiaTheme="minorEastAsia" w:hAnsi="Open Sans" w:cs="Open Sans"/>
          <w:b/>
          <w:bCs/>
          <w:sz w:val="20"/>
          <w:szCs w:val="20"/>
          <w:u w:val="single"/>
          <w:lang w:eastAsia="hi-IN" w:bidi="hi-IN"/>
        </w:rPr>
        <w:t>Outing</w:t>
      </w:r>
      <w:r w:rsidRPr="003E003B">
        <w:rPr>
          <w:rFonts w:ascii="Open Sans" w:eastAsiaTheme="minorEastAsia" w:hAnsi="Open Sans" w:cs="Open Sans"/>
          <w:b/>
          <w:bCs/>
          <w:sz w:val="20"/>
          <w:szCs w:val="20"/>
          <w:u w:val="single"/>
          <w:lang w:eastAsia="hi-IN" w:bidi="hi-IN"/>
        </w:rPr>
        <w:t xml:space="preserve"> Details</w:t>
      </w:r>
    </w:p>
    <w:p w14:paraId="52E1F236" w14:textId="77777777" w:rsidR="0059020C" w:rsidRPr="003E003B" w:rsidRDefault="0059020C" w:rsidP="0059020C">
      <w:pPr>
        <w:numPr>
          <w:ilvl w:val="0"/>
          <w:numId w:val="4"/>
        </w:numPr>
        <w:tabs>
          <w:tab w:val="left" w:pos="1260"/>
          <w:tab w:val="right" w:pos="5940"/>
          <w:tab w:val="left" w:pos="6210"/>
          <w:tab w:val="right" w:pos="11340"/>
        </w:tabs>
        <w:rPr>
          <w:rFonts w:ascii="Open Sans" w:eastAsiaTheme="minorEastAsia" w:hAnsi="Open Sans" w:cs="Open Sans"/>
          <w:sz w:val="20"/>
          <w:szCs w:val="20"/>
          <w:lang w:eastAsia="hi-IN" w:bidi="hi-IN"/>
        </w:rPr>
      </w:pPr>
      <w:r w:rsidRPr="003E003B">
        <w:rPr>
          <w:rFonts w:ascii="Open Sans" w:eastAsiaTheme="minorEastAsia" w:hAnsi="Open Sans" w:cs="Open Sans"/>
          <w:sz w:val="20"/>
          <w:szCs w:val="20"/>
          <w:lang w:eastAsia="hi-IN" w:bidi="hi-IN"/>
        </w:rPr>
        <w:t>Location</w:t>
      </w:r>
      <w:r>
        <w:rPr>
          <w:rFonts w:ascii="Open Sans" w:eastAsiaTheme="minorEastAsia" w:hAnsi="Open Sans" w:cs="Open Sans"/>
          <w:sz w:val="20"/>
          <w:szCs w:val="20"/>
          <w:lang w:eastAsia="hi-IN" w:bidi="hi-IN"/>
        </w:rPr>
        <w:t>(s)</w:t>
      </w:r>
      <w:r w:rsidRPr="003E003B">
        <w:rPr>
          <w:rFonts w:ascii="Open Sans" w:eastAsiaTheme="minorEastAsia" w:hAnsi="Open Sans" w:cs="Open Sans"/>
          <w:sz w:val="20"/>
          <w:szCs w:val="20"/>
          <w:lang w:eastAsia="hi-IN" w:bidi="hi-IN"/>
        </w:rPr>
        <w:t>: Olympic National Park, Washington</w:t>
      </w:r>
      <w:r>
        <w:rPr>
          <w:rFonts w:ascii="Open Sans" w:eastAsiaTheme="minorEastAsia" w:hAnsi="Open Sans" w:cs="Open Sans"/>
          <w:sz w:val="20"/>
          <w:szCs w:val="20"/>
          <w:lang w:eastAsia="hi-IN" w:bidi="hi-IN"/>
        </w:rPr>
        <w:t xml:space="preserve">; Donner Pass/Desolation Wilderness, California; Breckenridge, Colorado; Apostle Islands, Wisconsin </w:t>
      </w:r>
    </w:p>
    <w:p w14:paraId="4115ECB1" w14:textId="77777777" w:rsidR="0059020C" w:rsidRPr="003E003B" w:rsidRDefault="0059020C" w:rsidP="0059020C">
      <w:pPr>
        <w:numPr>
          <w:ilvl w:val="0"/>
          <w:numId w:val="4"/>
        </w:numPr>
        <w:tabs>
          <w:tab w:val="left" w:pos="1260"/>
          <w:tab w:val="right" w:pos="5940"/>
          <w:tab w:val="left" w:pos="6210"/>
          <w:tab w:val="right" w:pos="11340"/>
        </w:tabs>
        <w:rPr>
          <w:rFonts w:ascii="Open Sans" w:eastAsiaTheme="minorEastAsia" w:hAnsi="Open Sans" w:cs="Open Sans"/>
          <w:sz w:val="20"/>
          <w:szCs w:val="20"/>
          <w:lang w:eastAsia="hi-IN" w:bidi="hi-IN"/>
        </w:rPr>
      </w:pPr>
      <w:r>
        <w:rPr>
          <w:rFonts w:ascii="Open Sans" w:eastAsiaTheme="minorEastAsia" w:hAnsi="Open Sans" w:cs="Open Sans"/>
          <w:sz w:val="20"/>
          <w:szCs w:val="20"/>
          <w:lang w:eastAsia="hi-IN" w:bidi="hi-IN"/>
        </w:rPr>
        <w:t>Duration: Two weeks (7-8 days: In-Camp; 6 days: Backpacking)</w:t>
      </w:r>
    </w:p>
    <w:p w14:paraId="01260B6F" w14:textId="77777777" w:rsidR="0059020C" w:rsidRDefault="0059020C" w:rsidP="0059020C">
      <w:pPr>
        <w:numPr>
          <w:ilvl w:val="0"/>
          <w:numId w:val="4"/>
        </w:numPr>
        <w:tabs>
          <w:tab w:val="left" w:pos="1260"/>
          <w:tab w:val="right" w:pos="5940"/>
          <w:tab w:val="left" w:pos="6210"/>
          <w:tab w:val="right" w:pos="11340"/>
        </w:tabs>
        <w:rPr>
          <w:rFonts w:ascii="Open Sans" w:eastAsiaTheme="minorEastAsia" w:hAnsi="Open Sans" w:cs="Open Sans"/>
          <w:sz w:val="20"/>
          <w:szCs w:val="20"/>
          <w:lang w:eastAsia="hi-IN" w:bidi="hi-IN"/>
        </w:rPr>
      </w:pPr>
      <w:r w:rsidRPr="003E003B">
        <w:rPr>
          <w:rFonts w:ascii="Open Sans" w:eastAsiaTheme="minorEastAsia" w:hAnsi="Open Sans" w:cs="Open Sans"/>
          <w:sz w:val="20"/>
          <w:szCs w:val="20"/>
          <w:lang w:eastAsia="hi-IN" w:bidi="hi-IN"/>
        </w:rPr>
        <w:t>Groups</w:t>
      </w:r>
      <w:r>
        <w:rPr>
          <w:rFonts w:ascii="Open Sans" w:eastAsiaTheme="minorEastAsia" w:hAnsi="Open Sans" w:cs="Open Sans"/>
          <w:sz w:val="20"/>
          <w:szCs w:val="20"/>
          <w:lang w:eastAsia="hi-IN" w:bidi="hi-IN"/>
        </w:rPr>
        <w:t>:</w:t>
      </w:r>
      <w:r w:rsidRPr="003E003B">
        <w:rPr>
          <w:rFonts w:ascii="Open Sans" w:eastAsiaTheme="minorEastAsia" w:hAnsi="Open Sans" w:cs="Open Sans"/>
          <w:sz w:val="20"/>
          <w:szCs w:val="20"/>
          <w:lang w:eastAsia="hi-IN" w:bidi="hi-IN"/>
        </w:rPr>
        <w:t xml:space="preserve"> 12</w:t>
      </w:r>
      <w:r>
        <w:rPr>
          <w:rFonts w:ascii="Open Sans" w:eastAsiaTheme="minorEastAsia" w:hAnsi="Open Sans" w:cs="Open Sans"/>
          <w:sz w:val="20"/>
          <w:szCs w:val="20"/>
          <w:lang w:eastAsia="hi-IN" w:bidi="hi-IN"/>
        </w:rPr>
        <w:t xml:space="preserve">-14 people </w:t>
      </w:r>
      <w:r w:rsidRPr="003E003B">
        <w:rPr>
          <w:rFonts w:ascii="Open Sans" w:eastAsiaTheme="minorEastAsia" w:hAnsi="Open Sans" w:cs="Open Sans"/>
          <w:sz w:val="20"/>
          <w:szCs w:val="20"/>
          <w:lang w:eastAsia="hi-IN" w:bidi="hi-IN"/>
        </w:rPr>
        <w:t>(9</w:t>
      </w:r>
      <w:r>
        <w:rPr>
          <w:rFonts w:ascii="Open Sans" w:eastAsiaTheme="minorEastAsia" w:hAnsi="Open Sans" w:cs="Open Sans"/>
          <w:sz w:val="20"/>
          <w:szCs w:val="20"/>
          <w:lang w:eastAsia="hi-IN" w:bidi="hi-IN"/>
        </w:rPr>
        <w:t>-11</w:t>
      </w:r>
      <w:r w:rsidRPr="003E003B">
        <w:rPr>
          <w:rFonts w:ascii="Open Sans" w:eastAsiaTheme="minorEastAsia" w:hAnsi="Open Sans" w:cs="Open Sans"/>
          <w:sz w:val="20"/>
          <w:szCs w:val="20"/>
          <w:lang w:eastAsia="hi-IN" w:bidi="hi-IN"/>
        </w:rPr>
        <w:t xml:space="preserve"> students, 3 leaders, at least one </w:t>
      </w:r>
      <w:r>
        <w:rPr>
          <w:rFonts w:ascii="Open Sans" w:eastAsiaTheme="minorEastAsia" w:hAnsi="Open Sans" w:cs="Open Sans"/>
          <w:sz w:val="20"/>
          <w:szCs w:val="20"/>
          <w:lang w:eastAsia="hi-IN" w:bidi="hi-IN"/>
        </w:rPr>
        <w:t xml:space="preserve">leader is </w:t>
      </w:r>
      <w:r w:rsidRPr="003E003B">
        <w:rPr>
          <w:rFonts w:ascii="Open Sans" w:eastAsiaTheme="minorEastAsia" w:hAnsi="Open Sans" w:cs="Open Sans"/>
          <w:sz w:val="20"/>
          <w:szCs w:val="20"/>
          <w:lang w:eastAsia="hi-IN" w:bidi="hi-IN"/>
        </w:rPr>
        <w:t>certified in Wilderness First Aid &amp; CPR)</w:t>
      </w:r>
    </w:p>
    <w:p w14:paraId="2B915F97" w14:textId="77777777" w:rsidR="0059020C" w:rsidRPr="003E003B" w:rsidRDefault="0059020C" w:rsidP="0059020C">
      <w:pPr>
        <w:numPr>
          <w:ilvl w:val="0"/>
          <w:numId w:val="4"/>
        </w:numPr>
        <w:tabs>
          <w:tab w:val="left" w:pos="1260"/>
          <w:tab w:val="right" w:pos="5940"/>
          <w:tab w:val="left" w:pos="6210"/>
          <w:tab w:val="right" w:pos="11340"/>
        </w:tabs>
        <w:rPr>
          <w:rFonts w:ascii="Open Sans" w:eastAsiaTheme="minorEastAsia" w:hAnsi="Open Sans" w:cs="Open Sans"/>
          <w:sz w:val="20"/>
          <w:szCs w:val="20"/>
          <w:lang w:eastAsia="hi-IN" w:bidi="hi-IN"/>
        </w:rPr>
      </w:pPr>
      <w:r>
        <w:rPr>
          <w:rFonts w:ascii="Open Sans" w:eastAsiaTheme="minorEastAsia" w:hAnsi="Open Sans" w:cs="Open Sans"/>
          <w:sz w:val="20"/>
          <w:szCs w:val="20"/>
          <w:lang w:eastAsia="hi-IN" w:bidi="hi-IN"/>
        </w:rPr>
        <w:t xml:space="preserve">TWP provides all </w:t>
      </w:r>
      <w:r w:rsidRPr="003E003B">
        <w:rPr>
          <w:rFonts w:ascii="Open Sans" w:eastAsiaTheme="minorEastAsia" w:hAnsi="Open Sans" w:cs="Open Sans"/>
          <w:sz w:val="20"/>
          <w:szCs w:val="20"/>
          <w:lang w:eastAsia="hi-IN" w:bidi="hi-IN"/>
        </w:rPr>
        <w:t>flights, food, lodging, and gear</w:t>
      </w:r>
      <w:r>
        <w:rPr>
          <w:rFonts w:ascii="Open Sans" w:eastAsiaTheme="minorEastAsia" w:hAnsi="Open Sans" w:cs="Open Sans"/>
          <w:sz w:val="20"/>
          <w:szCs w:val="20"/>
          <w:lang w:eastAsia="hi-IN" w:bidi="hi-IN"/>
        </w:rPr>
        <w:t xml:space="preserve"> for the Outings. </w:t>
      </w:r>
    </w:p>
    <w:p w14:paraId="030CFB87" w14:textId="77777777" w:rsidR="0059020C" w:rsidRDefault="0059020C" w:rsidP="0059020C">
      <w:pPr>
        <w:tabs>
          <w:tab w:val="left" w:pos="1260"/>
          <w:tab w:val="right" w:pos="5940"/>
          <w:tab w:val="left" w:pos="6210"/>
          <w:tab w:val="right" w:pos="11340"/>
        </w:tabs>
        <w:rPr>
          <w:rFonts w:ascii="Open Sans" w:eastAsiaTheme="minorEastAsia" w:hAnsi="Open Sans" w:cs="Open Sans"/>
          <w:sz w:val="20"/>
          <w:szCs w:val="20"/>
          <w:lang w:eastAsia="hi-IN" w:bidi="hi-IN"/>
        </w:rPr>
      </w:pPr>
    </w:p>
    <w:p w14:paraId="241A1697" w14:textId="77777777" w:rsidR="0059020C" w:rsidRPr="00943624" w:rsidRDefault="0059020C" w:rsidP="0059020C">
      <w:pPr>
        <w:tabs>
          <w:tab w:val="left" w:pos="1260"/>
          <w:tab w:val="right" w:pos="5940"/>
          <w:tab w:val="left" w:pos="6210"/>
          <w:tab w:val="right" w:pos="11340"/>
        </w:tabs>
        <w:rPr>
          <w:rFonts w:ascii="Open Sans" w:eastAsiaTheme="minorEastAsia" w:hAnsi="Open Sans" w:cs="Open Sans"/>
          <w:b/>
          <w:bCs/>
          <w:sz w:val="20"/>
          <w:szCs w:val="20"/>
          <w:u w:val="single"/>
          <w:lang w:eastAsia="hi-IN" w:bidi="hi-IN"/>
        </w:rPr>
      </w:pPr>
      <w:r w:rsidRPr="00943624">
        <w:rPr>
          <w:rFonts w:ascii="Open Sans" w:eastAsiaTheme="minorEastAsia" w:hAnsi="Open Sans" w:cs="Open Sans"/>
          <w:b/>
          <w:bCs/>
          <w:sz w:val="20"/>
          <w:szCs w:val="20"/>
          <w:u w:val="single"/>
          <w:lang w:eastAsia="hi-IN" w:bidi="hi-IN"/>
        </w:rPr>
        <w:t>Program Details</w:t>
      </w:r>
      <w:r>
        <w:rPr>
          <w:rFonts w:ascii="Open Sans" w:eastAsiaTheme="minorEastAsia" w:hAnsi="Open Sans" w:cs="Open Sans"/>
          <w:b/>
          <w:bCs/>
          <w:sz w:val="20"/>
          <w:szCs w:val="20"/>
          <w:u w:val="single"/>
          <w:lang w:eastAsia="hi-IN" w:bidi="hi-IN"/>
        </w:rPr>
        <w:t xml:space="preserve"> for Outings</w:t>
      </w:r>
    </w:p>
    <w:p w14:paraId="17E164F5" w14:textId="77777777" w:rsidR="0059020C" w:rsidRPr="00943624" w:rsidRDefault="0059020C" w:rsidP="0059020C">
      <w:pPr>
        <w:pStyle w:val="ListParagraph"/>
        <w:numPr>
          <w:ilvl w:val="0"/>
          <w:numId w:val="11"/>
        </w:numPr>
        <w:tabs>
          <w:tab w:val="left" w:pos="1260"/>
          <w:tab w:val="right" w:pos="5940"/>
          <w:tab w:val="left" w:pos="6210"/>
          <w:tab w:val="right" w:pos="11340"/>
        </w:tabs>
        <w:spacing w:line="240" w:lineRule="auto"/>
        <w:rPr>
          <w:rFonts w:ascii="Open Sans" w:eastAsiaTheme="minorEastAsia" w:hAnsi="Open Sans" w:cs="Open Sans"/>
          <w:kern w:val="0"/>
          <w:sz w:val="20"/>
          <w:szCs w:val="20"/>
          <w:lang w:eastAsia="hi-IN" w:bidi="hi-IN"/>
          <w14:ligatures w14:val="none"/>
        </w:rPr>
      </w:pPr>
      <w:r w:rsidRPr="00943624">
        <w:rPr>
          <w:rFonts w:ascii="Open Sans" w:eastAsiaTheme="minorEastAsia" w:hAnsi="Open Sans" w:cs="Open Sans"/>
          <w:kern w:val="0"/>
          <w:sz w:val="20"/>
          <w:szCs w:val="20"/>
          <w:lang w:eastAsia="hi-IN" w:bidi="hi-IN"/>
          <w14:ligatures w14:val="none"/>
        </w:rPr>
        <w:t xml:space="preserve">Student cell phones will be collected for the duration of the </w:t>
      </w:r>
      <w:r>
        <w:rPr>
          <w:rFonts w:ascii="Open Sans" w:eastAsiaTheme="minorEastAsia" w:hAnsi="Open Sans" w:cs="Open Sans"/>
          <w:kern w:val="0"/>
          <w:sz w:val="20"/>
          <w:szCs w:val="20"/>
          <w:lang w:eastAsia="hi-IN" w:bidi="hi-IN"/>
          <w14:ligatures w14:val="none"/>
        </w:rPr>
        <w:t>Outing</w:t>
      </w:r>
      <w:r w:rsidRPr="00943624">
        <w:rPr>
          <w:rFonts w:ascii="Open Sans" w:eastAsiaTheme="minorEastAsia" w:hAnsi="Open Sans" w:cs="Open Sans"/>
          <w:kern w:val="0"/>
          <w:sz w:val="20"/>
          <w:szCs w:val="20"/>
          <w:lang w:eastAsia="hi-IN" w:bidi="hi-IN"/>
          <w14:ligatures w14:val="none"/>
        </w:rPr>
        <w:t xml:space="preserve">. </w:t>
      </w:r>
      <w:r>
        <w:rPr>
          <w:rFonts w:ascii="Open Sans" w:eastAsiaTheme="minorEastAsia" w:hAnsi="Open Sans" w:cs="Open Sans"/>
          <w:kern w:val="0"/>
          <w:sz w:val="20"/>
          <w:szCs w:val="20"/>
          <w:lang w:eastAsia="hi-IN" w:bidi="hi-IN"/>
          <w14:ligatures w14:val="none"/>
        </w:rPr>
        <w:t>Cell phones</w:t>
      </w:r>
      <w:r w:rsidRPr="00943624">
        <w:rPr>
          <w:rFonts w:ascii="Open Sans" w:eastAsiaTheme="minorEastAsia" w:hAnsi="Open Sans" w:cs="Open Sans"/>
          <w:kern w:val="0"/>
          <w:sz w:val="20"/>
          <w:szCs w:val="20"/>
          <w:lang w:eastAsia="hi-IN" w:bidi="hi-IN"/>
          <w14:ligatures w14:val="none"/>
        </w:rPr>
        <w:t xml:space="preserve"> will be collected on the way from the airport to the camp location and returned on the way to the airport from the camp location. Families will be provided with The Woods Project contact </w:t>
      </w:r>
      <w:r>
        <w:rPr>
          <w:rFonts w:ascii="Open Sans" w:eastAsiaTheme="minorEastAsia" w:hAnsi="Open Sans" w:cs="Open Sans"/>
          <w:kern w:val="0"/>
          <w:sz w:val="20"/>
          <w:szCs w:val="20"/>
          <w:lang w:eastAsia="hi-IN" w:bidi="hi-IN"/>
          <w14:ligatures w14:val="none"/>
        </w:rPr>
        <w:t xml:space="preserve">information </w:t>
      </w:r>
      <w:r w:rsidRPr="00943624">
        <w:rPr>
          <w:rFonts w:ascii="Open Sans" w:eastAsiaTheme="minorEastAsia" w:hAnsi="Open Sans" w:cs="Open Sans"/>
          <w:kern w:val="0"/>
          <w:sz w:val="20"/>
          <w:szCs w:val="20"/>
          <w:lang w:eastAsia="hi-IN" w:bidi="hi-IN"/>
          <w14:ligatures w14:val="none"/>
        </w:rPr>
        <w:t>to check on their student</w:t>
      </w:r>
      <w:r>
        <w:rPr>
          <w:rFonts w:ascii="Open Sans" w:eastAsiaTheme="minorEastAsia" w:hAnsi="Open Sans" w:cs="Open Sans"/>
          <w:kern w:val="0"/>
          <w:sz w:val="20"/>
          <w:szCs w:val="20"/>
          <w:lang w:eastAsia="hi-IN" w:bidi="hi-IN"/>
          <w14:ligatures w14:val="none"/>
        </w:rPr>
        <w:t>s as necessary</w:t>
      </w:r>
      <w:r w:rsidRPr="00943624">
        <w:rPr>
          <w:rFonts w:ascii="Open Sans" w:eastAsiaTheme="minorEastAsia" w:hAnsi="Open Sans" w:cs="Open Sans"/>
          <w:kern w:val="0"/>
          <w:sz w:val="20"/>
          <w:szCs w:val="20"/>
          <w:lang w:eastAsia="hi-IN" w:bidi="hi-IN"/>
          <w14:ligatures w14:val="none"/>
        </w:rPr>
        <w:t xml:space="preserve">.   </w:t>
      </w:r>
    </w:p>
    <w:p w14:paraId="3CEABF6B" w14:textId="77777777" w:rsidR="0059020C" w:rsidRDefault="0059020C" w:rsidP="0059020C">
      <w:pPr>
        <w:pStyle w:val="ListParagraph"/>
        <w:numPr>
          <w:ilvl w:val="0"/>
          <w:numId w:val="11"/>
        </w:numPr>
        <w:tabs>
          <w:tab w:val="left" w:pos="1260"/>
          <w:tab w:val="right" w:pos="5940"/>
          <w:tab w:val="left" w:pos="6210"/>
          <w:tab w:val="right" w:pos="11340"/>
        </w:tabs>
        <w:spacing w:line="240" w:lineRule="auto"/>
        <w:rPr>
          <w:rFonts w:ascii="Open Sans" w:eastAsiaTheme="minorEastAsia" w:hAnsi="Open Sans" w:cs="Open Sans"/>
          <w:kern w:val="0"/>
          <w:sz w:val="20"/>
          <w:szCs w:val="20"/>
          <w:lang w:eastAsia="hi-IN" w:bidi="hi-IN"/>
          <w14:ligatures w14:val="none"/>
        </w:rPr>
      </w:pPr>
      <w:r>
        <w:rPr>
          <w:rFonts w:ascii="Open Sans" w:eastAsiaTheme="minorEastAsia" w:hAnsi="Open Sans" w:cs="Open Sans"/>
          <w:kern w:val="0"/>
          <w:sz w:val="20"/>
          <w:szCs w:val="20"/>
          <w:lang w:eastAsia="hi-IN" w:bidi="hi-IN"/>
          <w14:ligatures w14:val="none"/>
        </w:rPr>
        <w:t>All Participants (excluding Leaders) will be</w:t>
      </w:r>
      <w:r w:rsidRPr="00943624">
        <w:rPr>
          <w:rFonts w:ascii="Open Sans" w:eastAsiaTheme="minorEastAsia" w:hAnsi="Open Sans" w:cs="Open Sans"/>
          <w:kern w:val="0"/>
          <w:sz w:val="20"/>
          <w:szCs w:val="20"/>
          <w:lang w:eastAsia="hi-IN" w:bidi="hi-IN"/>
          <w14:ligatures w14:val="none"/>
        </w:rPr>
        <w:t xml:space="preserve"> high school students</w:t>
      </w:r>
      <w:r>
        <w:rPr>
          <w:rFonts w:ascii="Open Sans" w:eastAsiaTheme="minorEastAsia" w:hAnsi="Open Sans" w:cs="Open Sans"/>
          <w:kern w:val="0"/>
          <w:sz w:val="20"/>
          <w:szCs w:val="20"/>
          <w:lang w:eastAsia="hi-IN" w:bidi="hi-IN"/>
          <w14:ligatures w14:val="none"/>
        </w:rPr>
        <w:t xml:space="preserve"> (or current year graduates)</w:t>
      </w:r>
      <w:r w:rsidRPr="00943624">
        <w:rPr>
          <w:rFonts w:ascii="Open Sans" w:eastAsiaTheme="minorEastAsia" w:hAnsi="Open Sans" w:cs="Open Sans"/>
          <w:kern w:val="0"/>
          <w:sz w:val="20"/>
          <w:szCs w:val="20"/>
          <w:lang w:eastAsia="hi-IN" w:bidi="hi-IN"/>
          <w14:ligatures w14:val="none"/>
        </w:rPr>
        <w:t xml:space="preserve"> from the Houston area. </w:t>
      </w:r>
      <w:r>
        <w:rPr>
          <w:rFonts w:ascii="Open Sans" w:eastAsiaTheme="minorEastAsia" w:hAnsi="Open Sans" w:cs="Open Sans"/>
          <w:kern w:val="0"/>
          <w:sz w:val="20"/>
          <w:szCs w:val="20"/>
          <w:lang w:eastAsia="hi-IN" w:bidi="hi-IN"/>
          <w14:ligatures w14:val="none"/>
        </w:rPr>
        <w:t>Participants</w:t>
      </w:r>
      <w:r w:rsidRPr="00943624">
        <w:rPr>
          <w:rFonts w:ascii="Open Sans" w:eastAsiaTheme="minorEastAsia" w:hAnsi="Open Sans" w:cs="Open Sans"/>
          <w:kern w:val="0"/>
          <w:sz w:val="20"/>
          <w:szCs w:val="20"/>
          <w:lang w:eastAsia="hi-IN" w:bidi="hi-IN"/>
          <w14:ligatures w14:val="none"/>
        </w:rPr>
        <w:t xml:space="preserve"> are assigned to groups</w:t>
      </w:r>
      <w:r>
        <w:rPr>
          <w:rFonts w:ascii="Open Sans" w:eastAsiaTheme="minorEastAsia" w:hAnsi="Open Sans" w:cs="Open Sans"/>
          <w:kern w:val="0"/>
          <w:sz w:val="20"/>
          <w:szCs w:val="20"/>
          <w:lang w:eastAsia="hi-IN" w:bidi="hi-IN"/>
          <w14:ligatures w14:val="none"/>
        </w:rPr>
        <w:t xml:space="preserve"> and lodgings</w:t>
      </w:r>
      <w:r w:rsidRPr="00943624">
        <w:rPr>
          <w:rFonts w:ascii="Open Sans" w:eastAsiaTheme="minorEastAsia" w:hAnsi="Open Sans" w:cs="Open Sans"/>
          <w:kern w:val="0"/>
          <w:sz w:val="20"/>
          <w:szCs w:val="20"/>
          <w:lang w:eastAsia="hi-IN" w:bidi="hi-IN"/>
          <w14:ligatures w14:val="none"/>
        </w:rPr>
        <w:t xml:space="preserve"> with </w:t>
      </w:r>
      <w:r>
        <w:rPr>
          <w:rFonts w:ascii="Open Sans" w:eastAsiaTheme="minorEastAsia" w:hAnsi="Open Sans" w:cs="Open Sans"/>
          <w:kern w:val="0"/>
          <w:sz w:val="20"/>
          <w:szCs w:val="20"/>
          <w:lang w:eastAsia="hi-IN" w:bidi="hi-IN"/>
          <w14:ligatures w14:val="none"/>
        </w:rPr>
        <w:t>Participants</w:t>
      </w:r>
      <w:r w:rsidRPr="00943624">
        <w:rPr>
          <w:rFonts w:ascii="Open Sans" w:eastAsiaTheme="minorEastAsia" w:hAnsi="Open Sans" w:cs="Open Sans"/>
          <w:kern w:val="0"/>
          <w:sz w:val="20"/>
          <w:szCs w:val="20"/>
          <w:lang w:eastAsia="hi-IN" w:bidi="hi-IN"/>
          <w14:ligatures w14:val="none"/>
        </w:rPr>
        <w:t xml:space="preserve"> from other schools that they </w:t>
      </w:r>
      <w:r>
        <w:rPr>
          <w:rFonts w:ascii="Open Sans" w:eastAsiaTheme="minorEastAsia" w:hAnsi="Open Sans" w:cs="Open Sans"/>
          <w:kern w:val="0"/>
          <w:sz w:val="20"/>
          <w:szCs w:val="20"/>
          <w:lang w:eastAsia="hi-IN" w:bidi="hi-IN"/>
          <w14:ligatures w14:val="none"/>
        </w:rPr>
        <w:t>may</w:t>
      </w:r>
      <w:r w:rsidRPr="00943624">
        <w:rPr>
          <w:rFonts w:ascii="Open Sans" w:eastAsiaTheme="minorEastAsia" w:hAnsi="Open Sans" w:cs="Open Sans"/>
          <w:kern w:val="0"/>
          <w:sz w:val="20"/>
          <w:szCs w:val="20"/>
          <w:lang w:eastAsia="hi-IN" w:bidi="hi-IN"/>
          <w14:ligatures w14:val="none"/>
        </w:rPr>
        <w:t xml:space="preserve"> not have met before. </w:t>
      </w:r>
    </w:p>
    <w:p w14:paraId="14BE34BE" w14:textId="77777777" w:rsidR="0059020C" w:rsidRPr="00943624" w:rsidRDefault="0059020C" w:rsidP="0059020C">
      <w:pPr>
        <w:pStyle w:val="ListParagraph"/>
        <w:numPr>
          <w:ilvl w:val="0"/>
          <w:numId w:val="11"/>
        </w:numPr>
        <w:tabs>
          <w:tab w:val="left" w:pos="1260"/>
          <w:tab w:val="right" w:pos="5940"/>
          <w:tab w:val="left" w:pos="6210"/>
          <w:tab w:val="right" w:pos="11340"/>
        </w:tabs>
        <w:spacing w:line="240" w:lineRule="auto"/>
        <w:rPr>
          <w:rFonts w:ascii="Open Sans" w:eastAsiaTheme="minorEastAsia" w:hAnsi="Open Sans" w:cs="Open Sans"/>
          <w:kern w:val="0"/>
          <w:sz w:val="20"/>
          <w:szCs w:val="20"/>
          <w:lang w:eastAsia="hi-IN" w:bidi="hi-IN"/>
          <w14:ligatures w14:val="none"/>
        </w:rPr>
      </w:pPr>
      <w:r>
        <w:rPr>
          <w:rFonts w:ascii="Open Sans" w:eastAsiaTheme="minorEastAsia" w:hAnsi="Open Sans" w:cs="Open Sans"/>
          <w:kern w:val="0"/>
          <w:sz w:val="20"/>
          <w:szCs w:val="20"/>
          <w:lang w:eastAsia="hi-IN" w:bidi="hi-IN"/>
          <w14:ligatures w14:val="none"/>
        </w:rPr>
        <w:t>TWP collects health and medical information for all Participants and reviews that information prior to Outings.</w:t>
      </w:r>
    </w:p>
    <w:p w14:paraId="5FFA161E" w14:textId="77777777" w:rsidR="0059020C" w:rsidRPr="00914E74" w:rsidRDefault="0059020C" w:rsidP="0059020C">
      <w:pPr>
        <w:tabs>
          <w:tab w:val="left" w:pos="1260"/>
          <w:tab w:val="right" w:pos="5940"/>
          <w:tab w:val="left" w:pos="6210"/>
          <w:tab w:val="right" w:pos="11340"/>
        </w:tabs>
        <w:rPr>
          <w:rFonts w:ascii="Open Sans" w:eastAsiaTheme="minorEastAsia" w:hAnsi="Open Sans" w:cs="Open Sans"/>
          <w:b/>
          <w:bCs/>
          <w:sz w:val="20"/>
          <w:szCs w:val="20"/>
          <w:u w:val="single"/>
          <w:lang w:eastAsia="hi-IN" w:bidi="hi-IN"/>
        </w:rPr>
      </w:pPr>
      <w:r w:rsidRPr="00914E74">
        <w:rPr>
          <w:rFonts w:ascii="Open Sans" w:eastAsiaTheme="minorEastAsia" w:hAnsi="Open Sans" w:cs="Open Sans"/>
          <w:b/>
          <w:bCs/>
          <w:sz w:val="20"/>
          <w:szCs w:val="20"/>
          <w:u w:val="single"/>
          <w:lang w:eastAsia="hi-IN" w:bidi="hi-IN"/>
        </w:rPr>
        <w:t>In-Camp</w:t>
      </w:r>
    </w:p>
    <w:p w14:paraId="182F667A" w14:textId="77777777" w:rsidR="0059020C" w:rsidRDefault="0059020C" w:rsidP="0059020C">
      <w:pPr>
        <w:numPr>
          <w:ilvl w:val="0"/>
          <w:numId w:val="5"/>
        </w:numPr>
        <w:tabs>
          <w:tab w:val="left" w:pos="1260"/>
          <w:tab w:val="right" w:pos="5940"/>
          <w:tab w:val="left" w:pos="6210"/>
          <w:tab w:val="right" w:pos="11340"/>
        </w:tabs>
        <w:rPr>
          <w:rFonts w:ascii="Open Sans" w:eastAsiaTheme="minorEastAsia" w:hAnsi="Open Sans" w:cs="Open Sans"/>
          <w:sz w:val="20"/>
          <w:szCs w:val="20"/>
          <w:lang w:eastAsia="hi-IN" w:bidi="hi-IN"/>
        </w:rPr>
      </w:pPr>
      <w:r>
        <w:rPr>
          <w:rFonts w:ascii="Open Sans" w:eastAsiaTheme="minorEastAsia" w:hAnsi="Open Sans" w:cs="Open Sans"/>
          <w:sz w:val="20"/>
          <w:szCs w:val="20"/>
          <w:lang w:eastAsia="hi-IN" w:bidi="hi-IN"/>
        </w:rPr>
        <w:t xml:space="preserve">TWP partners with local wilderness organizations or local </w:t>
      </w:r>
      <w:proofErr w:type="gramStart"/>
      <w:r>
        <w:rPr>
          <w:rFonts w:ascii="Open Sans" w:eastAsiaTheme="minorEastAsia" w:hAnsi="Open Sans" w:cs="Open Sans"/>
          <w:sz w:val="20"/>
          <w:szCs w:val="20"/>
          <w:lang w:eastAsia="hi-IN" w:bidi="hi-IN"/>
        </w:rPr>
        <w:t>guides to</w:t>
      </w:r>
      <w:proofErr w:type="gramEnd"/>
      <w:r>
        <w:rPr>
          <w:rFonts w:ascii="Open Sans" w:eastAsiaTheme="minorEastAsia" w:hAnsi="Open Sans" w:cs="Open Sans"/>
          <w:sz w:val="20"/>
          <w:szCs w:val="20"/>
          <w:lang w:eastAsia="hi-IN" w:bidi="hi-IN"/>
        </w:rPr>
        <w:t xml:space="preserve"> provide day programming.</w:t>
      </w:r>
    </w:p>
    <w:p w14:paraId="6D7B072C" w14:textId="77777777" w:rsidR="0059020C" w:rsidRDefault="0059020C" w:rsidP="0059020C">
      <w:pPr>
        <w:numPr>
          <w:ilvl w:val="0"/>
          <w:numId w:val="5"/>
        </w:numPr>
        <w:tabs>
          <w:tab w:val="left" w:pos="1260"/>
          <w:tab w:val="right" w:pos="5940"/>
          <w:tab w:val="left" w:pos="6210"/>
          <w:tab w:val="right" w:pos="11340"/>
        </w:tabs>
        <w:rPr>
          <w:rFonts w:ascii="Open Sans" w:eastAsiaTheme="minorEastAsia" w:hAnsi="Open Sans" w:cs="Open Sans"/>
          <w:sz w:val="20"/>
          <w:szCs w:val="20"/>
          <w:lang w:eastAsia="hi-IN" w:bidi="hi-IN"/>
        </w:rPr>
      </w:pPr>
      <w:r>
        <w:rPr>
          <w:rFonts w:ascii="Open Sans" w:eastAsiaTheme="minorEastAsia" w:hAnsi="Open Sans" w:cs="Open Sans"/>
          <w:sz w:val="20"/>
          <w:szCs w:val="20"/>
          <w:lang w:eastAsia="hi-IN" w:bidi="hi-IN"/>
        </w:rPr>
        <w:t>Participants</w:t>
      </w:r>
      <w:r w:rsidRPr="003E003B">
        <w:rPr>
          <w:rFonts w:ascii="Open Sans" w:eastAsiaTheme="minorEastAsia" w:hAnsi="Open Sans" w:cs="Open Sans"/>
          <w:sz w:val="20"/>
          <w:szCs w:val="20"/>
          <w:lang w:eastAsia="hi-IN" w:bidi="hi-IN"/>
        </w:rPr>
        <w:t xml:space="preserve"> stay in</w:t>
      </w:r>
      <w:r>
        <w:rPr>
          <w:rFonts w:ascii="Open Sans" w:eastAsiaTheme="minorEastAsia" w:hAnsi="Open Sans" w:cs="Open Sans"/>
          <w:sz w:val="20"/>
          <w:szCs w:val="20"/>
          <w:lang w:eastAsia="hi-IN" w:bidi="hi-IN"/>
        </w:rPr>
        <w:t xml:space="preserve"> campsites/tents, </w:t>
      </w:r>
      <w:r w:rsidRPr="003E003B">
        <w:rPr>
          <w:rFonts w:ascii="Open Sans" w:eastAsiaTheme="minorEastAsia" w:hAnsi="Open Sans" w:cs="Open Sans"/>
          <w:sz w:val="20"/>
          <w:szCs w:val="20"/>
          <w:lang w:eastAsia="hi-IN" w:bidi="hi-IN"/>
        </w:rPr>
        <w:t>lodges</w:t>
      </w:r>
      <w:r>
        <w:rPr>
          <w:rFonts w:ascii="Open Sans" w:eastAsiaTheme="minorEastAsia" w:hAnsi="Open Sans" w:cs="Open Sans"/>
          <w:sz w:val="20"/>
          <w:szCs w:val="20"/>
          <w:lang w:eastAsia="hi-IN" w:bidi="hi-IN"/>
        </w:rPr>
        <w:t xml:space="preserve">, or cabins with access to running water, bathroom, and showers. Showers are not guaranteed for every day. </w:t>
      </w:r>
    </w:p>
    <w:p w14:paraId="23CF0D4F" w14:textId="77777777" w:rsidR="0059020C" w:rsidRPr="003E003B" w:rsidRDefault="0059020C" w:rsidP="0059020C">
      <w:pPr>
        <w:numPr>
          <w:ilvl w:val="0"/>
          <w:numId w:val="5"/>
        </w:numPr>
        <w:tabs>
          <w:tab w:val="left" w:pos="1260"/>
          <w:tab w:val="right" w:pos="5940"/>
          <w:tab w:val="left" w:pos="6210"/>
          <w:tab w:val="right" w:pos="11340"/>
        </w:tabs>
        <w:rPr>
          <w:rFonts w:ascii="Open Sans" w:eastAsiaTheme="minorEastAsia" w:hAnsi="Open Sans" w:cs="Open Sans"/>
          <w:sz w:val="20"/>
          <w:szCs w:val="20"/>
          <w:lang w:eastAsia="hi-IN" w:bidi="hi-IN"/>
        </w:rPr>
      </w:pPr>
      <w:r>
        <w:rPr>
          <w:rFonts w:ascii="Open Sans" w:eastAsiaTheme="minorEastAsia" w:hAnsi="Open Sans" w:cs="Open Sans"/>
          <w:sz w:val="20"/>
          <w:szCs w:val="20"/>
          <w:lang w:eastAsia="hi-IN" w:bidi="hi-IN"/>
        </w:rPr>
        <w:t xml:space="preserve">TWP assigns participants to campsites/tents, </w:t>
      </w:r>
      <w:r w:rsidRPr="003E003B">
        <w:rPr>
          <w:rFonts w:ascii="Open Sans" w:eastAsiaTheme="minorEastAsia" w:hAnsi="Open Sans" w:cs="Open Sans"/>
          <w:sz w:val="20"/>
          <w:szCs w:val="20"/>
          <w:lang w:eastAsia="hi-IN" w:bidi="hi-IN"/>
        </w:rPr>
        <w:t>lodges</w:t>
      </w:r>
      <w:r>
        <w:rPr>
          <w:rFonts w:ascii="Open Sans" w:eastAsiaTheme="minorEastAsia" w:hAnsi="Open Sans" w:cs="Open Sans"/>
          <w:sz w:val="20"/>
          <w:szCs w:val="20"/>
          <w:lang w:eastAsia="hi-IN" w:bidi="hi-IN"/>
        </w:rPr>
        <w:t xml:space="preserve">, or cabins based on gender. Participants are not allowed in each other’s lodging areas. </w:t>
      </w:r>
    </w:p>
    <w:p w14:paraId="593E5FF2" w14:textId="77777777" w:rsidR="0059020C" w:rsidRPr="003E003B" w:rsidRDefault="0059020C" w:rsidP="0059020C">
      <w:pPr>
        <w:numPr>
          <w:ilvl w:val="0"/>
          <w:numId w:val="5"/>
        </w:numPr>
        <w:tabs>
          <w:tab w:val="left" w:pos="1260"/>
          <w:tab w:val="right" w:pos="5940"/>
          <w:tab w:val="left" w:pos="6210"/>
          <w:tab w:val="right" w:pos="11340"/>
        </w:tabs>
        <w:rPr>
          <w:rFonts w:ascii="Open Sans" w:eastAsiaTheme="minorEastAsia" w:hAnsi="Open Sans" w:cs="Open Sans"/>
          <w:sz w:val="20"/>
          <w:szCs w:val="20"/>
          <w:lang w:eastAsia="hi-IN" w:bidi="hi-IN"/>
        </w:rPr>
      </w:pPr>
      <w:r>
        <w:rPr>
          <w:rFonts w:ascii="Open Sans" w:eastAsiaTheme="minorEastAsia" w:hAnsi="Open Sans" w:cs="Open Sans"/>
          <w:sz w:val="20"/>
          <w:szCs w:val="20"/>
          <w:lang w:eastAsia="hi-IN" w:bidi="hi-IN"/>
        </w:rPr>
        <w:t>A</w:t>
      </w:r>
      <w:r w:rsidRPr="003E003B">
        <w:rPr>
          <w:rFonts w:ascii="Open Sans" w:eastAsiaTheme="minorEastAsia" w:hAnsi="Open Sans" w:cs="Open Sans"/>
          <w:sz w:val="20"/>
          <w:szCs w:val="20"/>
          <w:lang w:eastAsia="hi-IN" w:bidi="hi-IN"/>
        </w:rPr>
        <w:t>ctivities</w:t>
      </w:r>
      <w:r>
        <w:rPr>
          <w:rFonts w:ascii="Open Sans" w:eastAsiaTheme="minorEastAsia" w:hAnsi="Open Sans" w:cs="Open Sans"/>
          <w:sz w:val="20"/>
          <w:szCs w:val="20"/>
          <w:lang w:eastAsia="hi-IN" w:bidi="hi-IN"/>
        </w:rPr>
        <w:t xml:space="preserve"> </w:t>
      </w:r>
      <w:proofErr w:type="gramStart"/>
      <w:r>
        <w:rPr>
          <w:rFonts w:ascii="Open Sans" w:eastAsiaTheme="minorEastAsia" w:hAnsi="Open Sans" w:cs="Open Sans"/>
          <w:sz w:val="20"/>
          <w:szCs w:val="20"/>
          <w:lang w:eastAsia="hi-IN" w:bidi="hi-IN"/>
        </w:rPr>
        <w:t>include</w:t>
      </w:r>
      <w:r w:rsidRPr="003E003B">
        <w:rPr>
          <w:rFonts w:ascii="Open Sans" w:eastAsiaTheme="minorEastAsia" w:hAnsi="Open Sans" w:cs="Open Sans"/>
          <w:sz w:val="20"/>
          <w:szCs w:val="20"/>
          <w:lang w:eastAsia="hi-IN" w:bidi="hi-IN"/>
        </w:rPr>
        <w:t>:</w:t>
      </w:r>
      <w:proofErr w:type="gramEnd"/>
      <w:r w:rsidRPr="003E003B">
        <w:rPr>
          <w:rFonts w:ascii="Open Sans" w:eastAsiaTheme="minorEastAsia" w:hAnsi="Open Sans" w:cs="Open Sans"/>
          <w:sz w:val="20"/>
          <w:szCs w:val="20"/>
          <w:lang w:eastAsia="hi-IN" w:bidi="hi-IN"/>
        </w:rPr>
        <w:t xml:space="preserve"> </w:t>
      </w:r>
      <w:r>
        <w:rPr>
          <w:rFonts w:ascii="Open Sans" w:eastAsiaTheme="minorEastAsia" w:hAnsi="Open Sans" w:cs="Open Sans"/>
          <w:sz w:val="20"/>
          <w:szCs w:val="20"/>
          <w:lang w:eastAsia="hi-IN" w:bidi="hi-IN"/>
        </w:rPr>
        <w:t>d</w:t>
      </w:r>
      <w:r w:rsidRPr="003E003B">
        <w:rPr>
          <w:rFonts w:ascii="Open Sans" w:eastAsiaTheme="minorEastAsia" w:hAnsi="Open Sans" w:cs="Open Sans"/>
          <w:sz w:val="20"/>
          <w:szCs w:val="20"/>
          <w:lang w:eastAsia="hi-IN" w:bidi="hi-IN"/>
        </w:rPr>
        <w:t xml:space="preserve">ay hikes, swimming, rock climbing, journaling, </w:t>
      </w:r>
      <w:r>
        <w:rPr>
          <w:rFonts w:ascii="Open Sans" w:eastAsiaTheme="minorEastAsia" w:hAnsi="Open Sans" w:cs="Open Sans"/>
          <w:sz w:val="20"/>
          <w:szCs w:val="20"/>
          <w:lang w:eastAsia="hi-IN" w:bidi="hi-IN"/>
        </w:rPr>
        <w:t xml:space="preserve">and </w:t>
      </w:r>
      <w:r w:rsidRPr="003E003B">
        <w:rPr>
          <w:rFonts w:ascii="Open Sans" w:eastAsiaTheme="minorEastAsia" w:hAnsi="Open Sans" w:cs="Open Sans"/>
          <w:sz w:val="20"/>
          <w:szCs w:val="20"/>
          <w:lang w:eastAsia="hi-IN" w:bidi="hi-IN"/>
        </w:rPr>
        <w:t>team-building games</w:t>
      </w:r>
      <w:r>
        <w:rPr>
          <w:rFonts w:ascii="Open Sans" w:eastAsiaTheme="minorEastAsia" w:hAnsi="Open Sans" w:cs="Open Sans"/>
          <w:sz w:val="20"/>
          <w:szCs w:val="20"/>
          <w:lang w:eastAsia="hi-IN" w:bidi="hi-IN"/>
        </w:rPr>
        <w:t>.</w:t>
      </w:r>
    </w:p>
    <w:p w14:paraId="48F3B55C" w14:textId="77777777" w:rsidR="0059020C" w:rsidRDefault="0059020C" w:rsidP="0059020C">
      <w:pPr>
        <w:tabs>
          <w:tab w:val="left" w:pos="1260"/>
          <w:tab w:val="right" w:pos="5940"/>
          <w:tab w:val="left" w:pos="6210"/>
          <w:tab w:val="right" w:pos="11340"/>
        </w:tabs>
        <w:rPr>
          <w:rFonts w:ascii="Open Sans" w:eastAsiaTheme="minorEastAsia" w:hAnsi="Open Sans" w:cs="Open Sans"/>
          <w:sz w:val="20"/>
          <w:szCs w:val="20"/>
          <w:lang w:eastAsia="hi-IN" w:bidi="hi-IN"/>
        </w:rPr>
      </w:pPr>
    </w:p>
    <w:p w14:paraId="48815A38" w14:textId="77777777" w:rsidR="0059020C" w:rsidRPr="00914E74" w:rsidRDefault="0059020C" w:rsidP="0059020C">
      <w:pPr>
        <w:tabs>
          <w:tab w:val="left" w:pos="1260"/>
          <w:tab w:val="right" w:pos="5940"/>
          <w:tab w:val="left" w:pos="6210"/>
          <w:tab w:val="right" w:pos="11340"/>
        </w:tabs>
        <w:rPr>
          <w:rFonts w:ascii="Open Sans" w:eastAsiaTheme="minorEastAsia" w:hAnsi="Open Sans" w:cs="Open Sans"/>
          <w:b/>
          <w:bCs/>
          <w:sz w:val="20"/>
          <w:szCs w:val="20"/>
          <w:u w:val="single"/>
          <w:lang w:eastAsia="hi-IN" w:bidi="hi-IN"/>
        </w:rPr>
      </w:pPr>
      <w:r w:rsidRPr="00914E74">
        <w:rPr>
          <w:rFonts w:ascii="Open Sans" w:eastAsiaTheme="minorEastAsia" w:hAnsi="Open Sans" w:cs="Open Sans"/>
          <w:b/>
          <w:bCs/>
          <w:sz w:val="20"/>
          <w:szCs w:val="20"/>
          <w:u w:val="single"/>
          <w:lang w:eastAsia="hi-IN" w:bidi="hi-IN"/>
        </w:rPr>
        <w:t xml:space="preserve">Backpacking </w:t>
      </w:r>
    </w:p>
    <w:p w14:paraId="256F0158" w14:textId="77777777" w:rsidR="0059020C" w:rsidRDefault="0059020C" w:rsidP="0059020C">
      <w:pPr>
        <w:numPr>
          <w:ilvl w:val="0"/>
          <w:numId w:val="6"/>
        </w:numPr>
        <w:tabs>
          <w:tab w:val="left" w:pos="1260"/>
          <w:tab w:val="right" w:pos="5940"/>
          <w:tab w:val="left" w:pos="6210"/>
          <w:tab w:val="right" w:pos="11340"/>
        </w:tabs>
        <w:rPr>
          <w:rFonts w:ascii="Open Sans" w:eastAsiaTheme="minorEastAsia" w:hAnsi="Open Sans" w:cs="Open Sans"/>
          <w:sz w:val="20"/>
          <w:szCs w:val="20"/>
          <w:lang w:eastAsia="hi-IN" w:bidi="hi-IN"/>
        </w:rPr>
      </w:pPr>
      <w:r>
        <w:rPr>
          <w:rFonts w:ascii="Open Sans" w:eastAsiaTheme="minorEastAsia" w:hAnsi="Open Sans" w:cs="Open Sans"/>
          <w:sz w:val="20"/>
          <w:szCs w:val="20"/>
          <w:lang w:eastAsia="hi-IN" w:bidi="hi-IN"/>
        </w:rPr>
        <w:t xml:space="preserve">Duration: </w:t>
      </w:r>
      <w:r w:rsidRPr="003E003B">
        <w:rPr>
          <w:rFonts w:ascii="Open Sans" w:eastAsiaTheme="minorEastAsia" w:hAnsi="Open Sans" w:cs="Open Sans"/>
          <w:sz w:val="20"/>
          <w:szCs w:val="20"/>
          <w:lang w:eastAsia="hi-IN" w:bidi="hi-IN"/>
        </w:rPr>
        <w:t>5 nights, 6 days</w:t>
      </w:r>
    </w:p>
    <w:p w14:paraId="2E934F22" w14:textId="77777777" w:rsidR="0059020C" w:rsidRDefault="0059020C" w:rsidP="0059020C">
      <w:pPr>
        <w:numPr>
          <w:ilvl w:val="0"/>
          <w:numId w:val="6"/>
        </w:numPr>
        <w:tabs>
          <w:tab w:val="left" w:pos="1260"/>
          <w:tab w:val="right" w:pos="5940"/>
          <w:tab w:val="left" w:pos="6210"/>
          <w:tab w:val="right" w:pos="11340"/>
        </w:tabs>
        <w:rPr>
          <w:rFonts w:ascii="Open Sans" w:eastAsiaTheme="minorEastAsia" w:hAnsi="Open Sans" w:cs="Open Sans"/>
          <w:sz w:val="20"/>
          <w:szCs w:val="20"/>
          <w:lang w:eastAsia="hi-IN" w:bidi="hi-IN"/>
        </w:rPr>
      </w:pPr>
      <w:r>
        <w:rPr>
          <w:rFonts w:ascii="Open Sans" w:eastAsiaTheme="minorEastAsia" w:hAnsi="Open Sans" w:cs="Open Sans"/>
          <w:sz w:val="20"/>
          <w:szCs w:val="20"/>
          <w:lang w:eastAsia="hi-IN" w:bidi="hi-IN"/>
        </w:rPr>
        <w:t xml:space="preserve">Backpacking/Activities include: </w:t>
      </w:r>
    </w:p>
    <w:p w14:paraId="644F8DBC" w14:textId="77777777" w:rsidR="0059020C" w:rsidRDefault="0059020C" w:rsidP="0059020C">
      <w:pPr>
        <w:numPr>
          <w:ilvl w:val="1"/>
          <w:numId w:val="6"/>
        </w:numPr>
        <w:tabs>
          <w:tab w:val="left" w:pos="1260"/>
          <w:tab w:val="right" w:pos="5940"/>
          <w:tab w:val="left" w:pos="6210"/>
          <w:tab w:val="right" w:pos="11340"/>
        </w:tabs>
        <w:rPr>
          <w:rFonts w:ascii="Open Sans" w:eastAsiaTheme="minorEastAsia" w:hAnsi="Open Sans" w:cs="Open Sans"/>
          <w:sz w:val="20"/>
          <w:szCs w:val="20"/>
          <w:lang w:eastAsia="hi-IN" w:bidi="hi-IN"/>
        </w:rPr>
      </w:pPr>
      <w:r w:rsidRPr="003E003B">
        <w:rPr>
          <w:rFonts w:ascii="Open Sans" w:eastAsiaTheme="minorEastAsia" w:hAnsi="Open Sans" w:cs="Open Sans"/>
          <w:sz w:val="20"/>
          <w:szCs w:val="20"/>
          <w:lang w:eastAsia="hi-IN" w:bidi="hi-IN"/>
        </w:rPr>
        <w:t>Hik</w:t>
      </w:r>
      <w:r>
        <w:rPr>
          <w:rFonts w:ascii="Open Sans" w:eastAsiaTheme="minorEastAsia" w:hAnsi="Open Sans" w:cs="Open Sans"/>
          <w:sz w:val="20"/>
          <w:szCs w:val="20"/>
          <w:lang w:eastAsia="hi-IN" w:bidi="hi-IN"/>
        </w:rPr>
        <w:t>ing approximately</w:t>
      </w:r>
      <w:r w:rsidRPr="003E003B">
        <w:rPr>
          <w:rFonts w:ascii="Open Sans" w:eastAsiaTheme="minorEastAsia" w:hAnsi="Open Sans" w:cs="Open Sans"/>
          <w:sz w:val="20"/>
          <w:szCs w:val="20"/>
          <w:lang w:eastAsia="hi-IN" w:bidi="hi-IN"/>
        </w:rPr>
        <w:t xml:space="preserve"> 25-35 miles through wilderness</w:t>
      </w:r>
      <w:r>
        <w:rPr>
          <w:rFonts w:ascii="Open Sans" w:eastAsiaTheme="minorEastAsia" w:hAnsi="Open Sans" w:cs="Open Sans"/>
          <w:sz w:val="20"/>
          <w:szCs w:val="20"/>
          <w:lang w:eastAsia="hi-IN" w:bidi="hi-IN"/>
        </w:rPr>
        <w:t xml:space="preserve"> trails</w:t>
      </w:r>
    </w:p>
    <w:p w14:paraId="5AFD62F3" w14:textId="77777777" w:rsidR="0059020C" w:rsidRPr="003E003B" w:rsidRDefault="0059020C" w:rsidP="0059020C">
      <w:pPr>
        <w:numPr>
          <w:ilvl w:val="1"/>
          <w:numId w:val="6"/>
        </w:numPr>
        <w:tabs>
          <w:tab w:val="left" w:pos="1260"/>
          <w:tab w:val="right" w:pos="5940"/>
          <w:tab w:val="left" w:pos="6210"/>
          <w:tab w:val="right" w:pos="11340"/>
        </w:tabs>
        <w:rPr>
          <w:rFonts w:ascii="Open Sans" w:eastAsiaTheme="minorEastAsia" w:hAnsi="Open Sans" w:cs="Open Sans"/>
          <w:sz w:val="20"/>
          <w:szCs w:val="20"/>
          <w:lang w:eastAsia="hi-IN" w:bidi="hi-IN"/>
        </w:rPr>
      </w:pPr>
      <w:r w:rsidRPr="003E003B">
        <w:rPr>
          <w:rFonts w:ascii="Open Sans" w:eastAsiaTheme="minorEastAsia" w:hAnsi="Open Sans" w:cs="Open Sans"/>
          <w:sz w:val="20"/>
          <w:szCs w:val="20"/>
          <w:lang w:eastAsia="hi-IN" w:bidi="hi-IN"/>
        </w:rPr>
        <w:t>Carry</w:t>
      </w:r>
      <w:r>
        <w:rPr>
          <w:rFonts w:ascii="Open Sans" w:eastAsiaTheme="minorEastAsia" w:hAnsi="Open Sans" w:cs="Open Sans"/>
          <w:sz w:val="20"/>
          <w:szCs w:val="20"/>
          <w:lang w:eastAsia="hi-IN" w:bidi="hi-IN"/>
        </w:rPr>
        <w:t>ing</w:t>
      </w:r>
      <w:r w:rsidRPr="003E003B">
        <w:rPr>
          <w:rFonts w:ascii="Open Sans" w:eastAsiaTheme="minorEastAsia" w:hAnsi="Open Sans" w:cs="Open Sans"/>
          <w:sz w:val="20"/>
          <w:szCs w:val="20"/>
          <w:lang w:eastAsia="hi-IN" w:bidi="hi-IN"/>
        </w:rPr>
        <w:t xml:space="preserve"> </w:t>
      </w:r>
      <w:r>
        <w:rPr>
          <w:rFonts w:ascii="Open Sans" w:eastAsiaTheme="minorEastAsia" w:hAnsi="Open Sans" w:cs="Open Sans"/>
          <w:sz w:val="20"/>
          <w:szCs w:val="20"/>
          <w:lang w:eastAsia="hi-IN" w:bidi="hi-IN"/>
        </w:rPr>
        <w:t xml:space="preserve">approximately 30 - 50 pounds of </w:t>
      </w:r>
      <w:r w:rsidRPr="003E003B">
        <w:rPr>
          <w:rFonts w:ascii="Open Sans" w:eastAsiaTheme="minorEastAsia" w:hAnsi="Open Sans" w:cs="Open Sans"/>
          <w:sz w:val="20"/>
          <w:szCs w:val="20"/>
          <w:lang w:eastAsia="hi-IN" w:bidi="hi-IN"/>
        </w:rPr>
        <w:t>gear</w:t>
      </w:r>
      <w:r>
        <w:rPr>
          <w:rFonts w:ascii="Open Sans" w:eastAsiaTheme="minorEastAsia" w:hAnsi="Open Sans" w:cs="Open Sans"/>
          <w:sz w:val="20"/>
          <w:szCs w:val="20"/>
          <w:lang w:eastAsia="hi-IN" w:bidi="hi-IN"/>
        </w:rPr>
        <w:t>, including food, tents, water, and clothing</w:t>
      </w:r>
    </w:p>
    <w:p w14:paraId="45C9F592" w14:textId="77777777" w:rsidR="0059020C" w:rsidRPr="003E003B" w:rsidRDefault="0059020C" w:rsidP="0059020C">
      <w:pPr>
        <w:numPr>
          <w:ilvl w:val="1"/>
          <w:numId w:val="6"/>
        </w:numPr>
        <w:tabs>
          <w:tab w:val="left" w:pos="1260"/>
          <w:tab w:val="right" w:pos="5940"/>
          <w:tab w:val="left" w:pos="6210"/>
          <w:tab w:val="right" w:pos="11340"/>
        </w:tabs>
        <w:rPr>
          <w:rFonts w:ascii="Open Sans" w:eastAsiaTheme="minorEastAsia" w:hAnsi="Open Sans" w:cs="Open Sans"/>
          <w:sz w:val="20"/>
          <w:szCs w:val="20"/>
          <w:lang w:eastAsia="hi-IN" w:bidi="hi-IN"/>
        </w:rPr>
      </w:pPr>
      <w:r w:rsidRPr="007F61E7">
        <w:rPr>
          <w:rFonts w:ascii="Open Sans" w:eastAsiaTheme="minorEastAsia" w:hAnsi="Open Sans" w:cs="Open Sans"/>
          <w:sz w:val="20"/>
          <w:szCs w:val="20"/>
          <w:lang w:eastAsia="hi-IN" w:bidi="hi-IN"/>
        </w:rPr>
        <w:t>Camping outdoors (</w:t>
      </w:r>
      <w:r>
        <w:rPr>
          <w:rFonts w:ascii="Open Sans" w:eastAsiaTheme="minorEastAsia" w:hAnsi="Open Sans" w:cs="Open Sans"/>
          <w:sz w:val="20"/>
          <w:szCs w:val="20"/>
          <w:lang w:eastAsia="hi-IN" w:bidi="hi-IN"/>
        </w:rPr>
        <w:t>no plumbing or running water)</w:t>
      </w:r>
    </w:p>
    <w:p w14:paraId="6FDEAE17" w14:textId="77777777" w:rsidR="0059020C" w:rsidRDefault="0059020C" w:rsidP="0059020C">
      <w:pPr>
        <w:numPr>
          <w:ilvl w:val="0"/>
          <w:numId w:val="6"/>
        </w:numPr>
        <w:tabs>
          <w:tab w:val="left" w:pos="1260"/>
          <w:tab w:val="right" w:pos="5940"/>
          <w:tab w:val="left" w:pos="6210"/>
          <w:tab w:val="right" w:pos="11340"/>
        </w:tabs>
        <w:rPr>
          <w:rFonts w:ascii="Open Sans" w:eastAsiaTheme="minorEastAsia" w:hAnsi="Open Sans" w:cs="Open Sans"/>
          <w:sz w:val="20"/>
          <w:szCs w:val="20"/>
          <w:lang w:eastAsia="hi-IN" w:bidi="hi-IN"/>
        </w:rPr>
      </w:pPr>
      <w:r>
        <w:rPr>
          <w:rFonts w:ascii="Open Sans" w:eastAsiaTheme="minorEastAsia" w:hAnsi="Open Sans" w:cs="Open Sans"/>
          <w:sz w:val="20"/>
          <w:szCs w:val="20"/>
          <w:lang w:eastAsia="hi-IN" w:bidi="hi-IN"/>
        </w:rPr>
        <w:t>Participants will f</w:t>
      </w:r>
      <w:r w:rsidRPr="003E003B">
        <w:rPr>
          <w:rFonts w:ascii="Open Sans" w:eastAsiaTheme="minorEastAsia" w:hAnsi="Open Sans" w:cs="Open Sans"/>
          <w:sz w:val="20"/>
          <w:szCs w:val="20"/>
          <w:lang w:eastAsia="hi-IN" w:bidi="hi-IN"/>
        </w:rPr>
        <w:t xml:space="preserve">ocus on teamwork, </w:t>
      </w:r>
      <w:r>
        <w:rPr>
          <w:rFonts w:ascii="Open Sans" w:eastAsiaTheme="minorEastAsia" w:hAnsi="Open Sans" w:cs="Open Sans"/>
          <w:sz w:val="20"/>
          <w:szCs w:val="20"/>
          <w:lang w:eastAsia="hi-IN" w:bidi="hi-IN"/>
        </w:rPr>
        <w:t>personal growth</w:t>
      </w:r>
      <w:r w:rsidRPr="003E003B">
        <w:rPr>
          <w:rFonts w:ascii="Open Sans" w:eastAsiaTheme="minorEastAsia" w:hAnsi="Open Sans" w:cs="Open Sans"/>
          <w:sz w:val="20"/>
          <w:szCs w:val="20"/>
          <w:lang w:eastAsia="hi-IN" w:bidi="hi-IN"/>
        </w:rPr>
        <w:t xml:space="preserve"> skills, and leadership</w:t>
      </w:r>
    </w:p>
    <w:p w14:paraId="4CC99035" w14:textId="77777777" w:rsidR="0059020C" w:rsidRPr="00467532" w:rsidRDefault="0059020C" w:rsidP="0059020C">
      <w:pPr>
        <w:tabs>
          <w:tab w:val="left" w:pos="1260"/>
          <w:tab w:val="right" w:pos="5940"/>
          <w:tab w:val="left" w:pos="6210"/>
          <w:tab w:val="right" w:pos="11340"/>
        </w:tabs>
        <w:ind w:left="720"/>
        <w:rPr>
          <w:rFonts w:ascii="Open Sans" w:eastAsiaTheme="minorEastAsia" w:hAnsi="Open Sans" w:cs="Open Sans"/>
          <w:sz w:val="20"/>
          <w:szCs w:val="20"/>
          <w:lang w:eastAsia="hi-IN" w:bidi="hi-IN"/>
        </w:rPr>
      </w:pPr>
    </w:p>
    <w:p w14:paraId="6BAE11CD" w14:textId="77777777" w:rsidR="0059020C" w:rsidRDefault="0059020C" w:rsidP="0059020C">
      <w:pPr>
        <w:rPr>
          <w:rFonts w:ascii="Open Sans" w:eastAsiaTheme="minorEastAsia" w:hAnsi="Open Sans" w:cs="Open Sans"/>
          <w:sz w:val="20"/>
          <w:szCs w:val="20"/>
          <w:lang w:eastAsia="hi-IN" w:bidi="hi-IN"/>
        </w:rPr>
      </w:pPr>
      <w:r>
        <w:rPr>
          <w:rFonts w:ascii="Open Sans" w:eastAsiaTheme="minorEastAsia" w:hAnsi="Open Sans" w:cs="Open Sans"/>
          <w:sz w:val="20"/>
          <w:szCs w:val="20"/>
          <w:lang w:eastAsia="hi-IN" w:bidi="hi-IN"/>
        </w:rPr>
        <w:br w:type="page"/>
      </w:r>
    </w:p>
    <w:p w14:paraId="0FEDC96E" w14:textId="77777777" w:rsidR="0059020C" w:rsidRDefault="0059020C" w:rsidP="0059020C">
      <w:pPr>
        <w:tabs>
          <w:tab w:val="left" w:pos="1260"/>
          <w:tab w:val="right" w:pos="5940"/>
          <w:tab w:val="left" w:pos="6210"/>
          <w:tab w:val="right" w:pos="11340"/>
        </w:tabs>
        <w:rPr>
          <w:rFonts w:ascii="Open Sans" w:eastAsiaTheme="minorEastAsia" w:hAnsi="Open Sans" w:cs="Open Sans"/>
          <w:sz w:val="20"/>
          <w:szCs w:val="20"/>
          <w:lang w:eastAsia="hi-IN" w:bidi="hi-IN"/>
        </w:rPr>
      </w:pPr>
    </w:p>
    <w:p w14:paraId="3055406D" w14:textId="77777777" w:rsidR="0059020C" w:rsidRDefault="0059020C" w:rsidP="0059020C">
      <w:pPr>
        <w:tabs>
          <w:tab w:val="left" w:pos="1260"/>
          <w:tab w:val="right" w:pos="5940"/>
          <w:tab w:val="left" w:pos="6210"/>
          <w:tab w:val="right" w:pos="11340"/>
        </w:tabs>
        <w:rPr>
          <w:rFonts w:ascii="Open Sans" w:eastAsiaTheme="minorEastAsia" w:hAnsi="Open Sans" w:cs="Open Sans"/>
          <w:sz w:val="20"/>
          <w:szCs w:val="20"/>
          <w:lang w:eastAsia="hi-IN" w:bidi="hi-IN"/>
        </w:rPr>
      </w:pPr>
    </w:p>
    <w:p w14:paraId="519569AB" w14:textId="77777777" w:rsidR="0059020C" w:rsidRPr="00914E74" w:rsidRDefault="0059020C" w:rsidP="0059020C">
      <w:pPr>
        <w:tabs>
          <w:tab w:val="left" w:pos="1260"/>
          <w:tab w:val="right" w:pos="5940"/>
          <w:tab w:val="left" w:pos="6210"/>
          <w:tab w:val="right" w:pos="11340"/>
        </w:tabs>
        <w:rPr>
          <w:rFonts w:ascii="Open Sans" w:eastAsiaTheme="minorEastAsia" w:hAnsi="Open Sans" w:cs="Open Sans"/>
          <w:b/>
          <w:bCs/>
          <w:sz w:val="20"/>
          <w:szCs w:val="20"/>
          <w:u w:val="single"/>
          <w:lang w:eastAsia="hi-IN" w:bidi="hi-IN"/>
        </w:rPr>
      </w:pPr>
      <w:r w:rsidRPr="00914E74">
        <w:rPr>
          <w:rFonts w:ascii="Open Sans" w:eastAsiaTheme="minorEastAsia" w:hAnsi="Open Sans" w:cs="Open Sans"/>
          <w:b/>
          <w:bCs/>
          <w:sz w:val="20"/>
          <w:szCs w:val="20"/>
          <w:u w:val="single"/>
          <w:lang w:eastAsia="hi-IN" w:bidi="hi-IN"/>
        </w:rPr>
        <w:t>Safety &amp; Risk Management</w:t>
      </w:r>
    </w:p>
    <w:p w14:paraId="6C039751" w14:textId="77777777" w:rsidR="0059020C" w:rsidRPr="003E003B" w:rsidRDefault="0059020C" w:rsidP="0059020C">
      <w:pPr>
        <w:numPr>
          <w:ilvl w:val="0"/>
          <w:numId w:val="7"/>
        </w:numPr>
        <w:tabs>
          <w:tab w:val="left" w:pos="1260"/>
          <w:tab w:val="right" w:pos="5940"/>
          <w:tab w:val="left" w:pos="6210"/>
          <w:tab w:val="right" w:pos="11340"/>
        </w:tabs>
        <w:rPr>
          <w:rFonts w:ascii="Open Sans" w:eastAsiaTheme="minorEastAsia" w:hAnsi="Open Sans" w:cs="Open Sans"/>
          <w:sz w:val="20"/>
          <w:szCs w:val="20"/>
          <w:lang w:eastAsia="hi-IN" w:bidi="hi-IN"/>
        </w:rPr>
      </w:pPr>
      <w:r w:rsidRPr="003E003B">
        <w:rPr>
          <w:rFonts w:ascii="Open Sans" w:eastAsiaTheme="minorEastAsia" w:hAnsi="Open Sans" w:cs="Open Sans"/>
          <w:sz w:val="20"/>
          <w:szCs w:val="20"/>
          <w:lang w:eastAsia="hi-IN" w:bidi="hi-IN"/>
        </w:rPr>
        <w:t>Leaders are trained in emergency response</w:t>
      </w:r>
      <w:r>
        <w:rPr>
          <w:rFonts w:ascii="Open Sans" w:eastAsiaTheme="minorEastAsia" w:hAnsi="Open Sans" w:cs="Open Sans"/>
          <w:sz w:val="20"/>
          <w:szCs w:val="20"/>
          <w:lang w:eastAsia="hi-IN" w:bidi="hi-IN"/>
        </w:rPr>
        <w:t xml:space="preserve"> and carry satellite devices for emergency use</w:t>
      </w:r>
    </w:p>
    <w:p w14:paraId="60D0E23B" w14:textId="77777777" w:rsidR="0059020C" w:rsidRDefault="0059020C" w:rsidP="0059020C">
      <w:pPr>
        <w:numPr>
          <w:ilvl w:val="0"/>
          <w:numId w:val="7"/>
        </w:numPr>
        <w:tabs>
          <w:tab w:val="left" w:pos="1260"/>
          <w:tab w:val="right" w:pos="5940"/>
          <w:tab w:val="left" w:pos="6210"/>
          <w:tab w:val="right" w:pos="11340"/>
        </w:tabs>
        <w:rPr>
          <w:rFonts w:ascii="Open Sans" w:eastAsiaTheme="minorEastAsia" w:hAnsi="Open Sans" w:cs="Open Sans"/>
          <w:sz w:val="20"/>
          <w:szCs w:val="20"/>
          <w:lang w:eastAsia="hi-IN" w:bidi="hi-IN"/>
        </w:rPr>
      </w:pPr>
      <w:r>
        <w:rPr>
          <w:rFonts w:ascii="Open Sans" w:eastAsiaTheme="minorEastAsia" w:hAnsi="Open Sans" w:cs="Open Sans"/>
          <w:sz w:val="20"/>
          <w:szCs w:val="20"/>
          <w:lang w:eastAsia="hi-IN" w:bidi="hi-IN"/>
        </w:rPr>
        <w:t>Each group will have at least one Wilderness First Aid certified leader</w:t>
      </w:r>
    </w:p>
    <w:p w14:paraId="4883C92D" w14:textId="77777777" w:rsidR="0059020C" w:rsidRDefault="0059020C" w:rsidP="0059020C">
      <w:pPr>
        <w:numPr>
          <w:ilvl w:val="0"/>
          <w:numId w:val="7"/>
        </w:numPr>
        <w:tabs>
          <w:tab w:val="left" w:pos="1260"/>
          <w:tab w:val="right" w:pos="5940"/>
          <w:tab w:val="left" w:pos="6210"/>
          <w:tab w:val="right" w:pos="11340"/>
        </w:tabs>
        <w:rPr>
          <w:rFonts w:ascii="Open Sans" w:eastAsiaTheme="minorEastAsia" w:hAnsi="Open Sans" w:cs="Open Sans"/>
          <w:sz w:val="20"/>
          <w:szCs w:val="20"/>
          <w:lang w:eastAsia="hi-IN" w:bidi="hi-IN"/>
        </w:rPr>
      </w:pPr>
      <w:r>
        <w:rPr>
          <w:rFonts w:ascii="Open Sans" w:eastAsiaTheme="minorEastAsia" w:hAnsi="Open Sans" w:cs="Open Sans"/>
          <w:sz w:val="20"/>
          <w:szCs w:val="20"/>
          <w:lang w:eastAsia="hi-IN" w:bidi="hi-IN"/>
        </w:rPr>
        <w:t>TWP</w:t>
      </w:r>
      <w:r w:rsidRPr="003E003B">
        <w:rPr>
          <w:rFonts w:ascii="Open Sans" w:eastAsiaTheme="minorEastAsia" w:hAnsi="Open Sans" w:cs="Open Sans"/>
          <w:sz w:val="20"/>
          <w:szCs w:val="20"/>
          <w:lang w:eastAsia="hi-IN" w:bidi="hi-IN"/>
        </w:rPr>
        <w:t xml:space="preserve"> follows strict safety policies and procedures</w:t>
      </w:r>
    </w:p>
    <w:p w14:paraId="02C991BA" w14:textId="77777777" w:rsidR="0059020C" w:rsidRDefault="0059020C" w:rsidP="0059020C">
      <w:pPr>
        <w:tabs>
          <w:tab w:val="left" w:pos="1260"/>
          <w:tab w:val="right" w:pos="5940"/>
          <w:tab w:val="left" w:pos="6210"/>
          <w:tab w:val="right" w:pos="11340"/>
        </w:tabs>
        <w:ind w:left="720"/>
        <w:rPr>
          <w:rFonts w:ascii="Open Sans" w:eastAsiaTheme="minorEastAsia" w:hAnsi="Open Sans" w:cs="Open Sans"/>
          <w:sz w:val="20"/>
          <w:szCs w:val="20"/>
          <w:lang w:eastAsia="hi-IN" w:bidi="hi-IN"/>
        </w:rPr>
      </w:pPr>
      <w:r>
        <w:rPr>
          <w:rFonts w:ascii="Open Sans" w:eastAsiaTheme="minorEastAsia" w:hAnsi="Open Sans" w:cs="Open Sans"/>
          <w:sz w:val="20"/>
          <w:szCs w:val="20"/>
          <w:lang w:eastAsia="hi-IN" w:bidi="hi-IN"/>
        </w:rPr>
        <w:t>Policies and Procedures Include:</w:t>
      </w:r>
    </w:p>
    <w:p w14:paraId="09E83FE6" w14:textId="77777777" w:rsidR="0059020C" w:rsidRDefault="0059020C" w:rsidP="0059020C">
      <w:pPr>
        <w:numPr>
          <w:ilvl w:val="1"/>
          <w:numId w:val="7"/>
        </w:numPr>
        <w:tabs>
          <w:tab w:val="left" w:pos="1260"/>
          <w:tab w:val="right" w:pos="5940"/>
          <w:tab w:val="left" w:pos="6210"/>
          <w:tab w:val="right" w:pos="11340"/>
        </w:tabs>
        <w:rPr>
          <w:rFonts w:ascii="Open Sans" w:eastAsiaTheme="minorEastAsia" w:hAnsi="Open Sans" w:cs="Open Sans"/>
          <w:sz w:val="20"/>
          <w:szCs w:val="20"/>
          <w:lang w:eastAsia="hi-IN" w:bidi="hi-IN"/>
        </w:rPr>
      </w:pPr>
      <w:r>
        <w:rPr>
          <w:rFonts w:ascii="Open Sans" w:eastAsiaTheme="minorEastAsia" w:hAnsi="Open Sans" w:cs="Open Sans"/>
          <w:sz w:val="20"/>
          <w:szCs w:val="20"/>
          <w:lang w:eastAsia="hi-IN" w:bidi="hi-IN"/>
        </w:rPr>
        <w:t>Youth Protection</w:t>
      </w:r>
    </w:p>
    <w:p w14:paraId="2DE81E4B" w14:textId="77777777" w:rsidR="0059020C" w:rsidRDefault="0059020C" w:rsidP="0059020C">
      <w:pPr>
        <w:numPr>
          <w:ilvl w:val="1"/>
          <w:numId w:val="7"/>
        </w:numPr>
        <w:tabs>
          <w:tab w:val="left" w:pos="1260"/>
          <w:tab w:val="right" w:pos="5940"/>
          <w:tab w:val="left" w:pos="6210"/>
          <w:tab w:val="right" w:pos="11340"/>
        </w:tabs>
        <w:rPr>
          <w:rFonts w:ascii="Open Sans" w:eastAsiaTheme="minorEastAsia" w:hAnsi="Open Sans" w:cs="Open Sans"/>
          <w:sz w:val="20"/>
          <w:szCs w:val="20"/>
          <w:lang w:eastAsia="hi-IN" w:bidi="hi-IN"/>
        </w:rPr>
      </w:pPr>
      <w:r>
        <w:rPr>
          <w:rFonts w:ascii="Open Sans" w:eastAsiaTheme="minorEastAsia" w:hAnsi="Open Sans" w:cs="Open Sans"/>
          <w:sz w:val="20"/>
          <w:szCs w:val="20"/>
          <w:lang w:eastAsia="hi-IN" w:bidi="hi-IN"/>
        </w:rPr>
        <w:t>Food Preparation</w:t>
      </w:r>
    </w:p>
    <w:p w14:paraId="3CDEF582" w14:textId="77777777" w:rsidR="0059020C" w:rsidRDefault="0059020C" w:rsidP="0059020C">
      <w:pPr>
        <w:numPr>
          <w:ilvl w:val="1"/>
          <w:numId w:val="7"/>
        </w:numPr>
        <w:tabs>
          <w:tab w:val="left" w:pos="1260"/>
          <w:tab w:val="right" w:pos="5940"/>
          <w:tab w:val="left" w:pos="6210"/>
          <w:tab w:val="right" w:pos="11340"/>
        </w:tabs>
        <w:rPr>
          <w:rFonts w:ascii="Open Sans" w:eastAsiaTheme="minorEastAsia" w:hAnsi="Open Sans" w:cs="Open Sans"/>
          <w:sz w:val="20"/>
          <w:szCs w:val="20"/>
          <w:lang w:eastAsia="hi-IN" w:bidi="hi-IN"/>
        </w:rPr>
      </w:pPr>
      <w:r>
        <w:rPr>
          <w:rFonts w:ascii="Open Sans" w:eastAsiaTheme="minorEastAsia" w:hAnsi="Open Sans" w:cs="Open Sans"/>
          <w:sz w:val="20"/>
          <w:szCs w:val="20"/>
          <w:lang w:eastAsia="hi-IN" w:bidi="hi-IN"/>
        </w:rPr>
        <w:t>Water Filtration</w:t>
      </w:r>
    </w:p>
    <w:p w14:paraId="507D57C0" w14:textId="77777777" w:rsidR="0059020C" w:rsidRDefault="0059020C" w:rsidP="0059020C">
      <w:pPr>
        <w:numPr>
          <w:ilvl w:val="1"/>
          <w:numId w:val="7"/>
        </w:numPr>
        <w:tabs>
          <w:tab w:val="left" w:pos="1260"/>
          <w:tab w:val="right" w:pos="5940"/>
          <w:tab w:val="left" w:pos="6210"/>
          <w:tab w:val="right" w:pos="11340"/>
        </w:tabs>
        <w:rPr>
          <w:rFonts w:ascii="Open Sans" w:eastAsiaTheme="minorEastAsia" w:hAnsi="Open Sans" w:cs="Open Sans"/>
          <w:sz w:val="20"/>
          <w:szCs w:val="20"/>
          <w:lang w:eastAsia="hi-IN" w:bidi="hi-IN"/>
        </w:rPr>
      </w:pPr>
      <w:r>
        <w:rPr>
          <w:rFonts w:ascii="Open Sans" w:eastAsiaTheme="minorEastAsia" w:hAnsi="Open Sans" w:cs="Open Sans"/>
          <w:sz w:val="20"/>
          <w:szCs w:val="20"/>
          <w:lang w:eastAsia="hi-IN" w:bidi="hi-IN"/>
        </w:rPr>
        <w:t xml:space="preserve">Location Specific Wilderness Area Requirements </w:t>
      </w:r>
    </w:p>
    <w:p w14:paraId="739C48E6" w14:textId="77777777" w:rsidR="0059020C" w:rsidRDefault="0059020C" w:rsidP="0059020C">
      <w:pPr>
        <w:numPr>
          <w:ilvl w:val="1"/>
          <w:numId w:val="7"/>
        </w:numPr>
        <w:tabs>
          <w:tab w:val="left" w:pos="1260"/>
          <w:tab w:val="right" w:pos="5940"/>
          <w:tab w:val="left" w:pos="6210"/>
          <w:tab w:val="right" w:pos="11340"/>
        </w:tabs>
        <w:rPr>
          <w:rFonts w:ascii="Open Sans" w:eastAsiaTheme="minorEastAsia" w:hAnsi="Open Sans" w:cs="Open Sans"/>
          <w:sz w:val="20"/>
          <w:szCs w:val="20"/>
          <w:lang w:eastAsia="hi-IN" w:bidi="hi-IN"/>
        </w:rPr>
      </w:pPr>
      <w:r>
        <w:rPr>
          <w:rFonts w:ascii="Open Sans" w:eastAsiaTheme="minorEastAsia" w:hAnsi="Open Sans" w:cs="Open Sans"/>
          <w:sz w:val="20"/>
          <w:szCs w:val="20"/>
          <w:lang w:eastAsia="hi-IN" w:bidi="hi-IN"/>
        </w:rPr>
        <w:t>Backcountry Safety</w:t>
      </w:r>
    </w:p>
    <w:p w14:paraId="4DA58BD3" w14:textId="77777777" w:rsidR="0059020C" w:rsidRDefault="0059020C" w:rsidP="0059020C">
      <w:pPr>
        <w:numPr>
          <w:ilvl w:val="1"/>
          <w:numId w:val="7"/>
        </w:numPr>
        <w:tabs>
          <w:tab w:val="left" w:pos="1260"/>
          <w:tab w:val="right" w:pos="5940"/>
          <w:tab w:val="left" w:pos="6210"/>
          <w:tab w:val="right" w:pos="11340"/>
        </w:tabs>
        <w:rPr>
          <w:rFonts w:ascii="Open Sans" w:eastAsiaTheme="minorEastAsia" w:hAnsi="Open Sans" w:cs="Open Sans"/>
          <w:sz w:val="20"/>
          <w:szCs w:val="20"/>
          <w:lang w:eastAsia="hi-IN" w:bidi="hi-IN"/>
        </w:rPr>
      </w:pPr>
      <w:r>
        <w:rPr>
          <w:rFonts w:ascii="Open Sans" w:eastAsiaTheme="minorEastAsia" w:hAnsi="Open Sans" w:cs="Open Sans"/>
          <w:sz w:val="20"/>
          <w:szCs w:val="20"/>
          <w:lang w:eastAsia="hi-IN" w:bidi="hi-IN"/>
        </w:rPr>
        <w:t>Communication Protocols</w:t>
      </w:r>
    </w:p>
    <w:p w14:paraId="62F2099F" w14:textId="77777777" w:rsidR="0059020C" w:rsidRPr="003E003B" w:rsidRDefault="0059020C" w:rsidP="0059020C">
      <w:pPr>
        <w:numPr>
          <w:ilvl w:val="1"/>
          <w:numId w:val="7"/>
        </w:numPr>
        <w:tabs>
          <w:tab w:val="left" w:pos="1260"/>
          <w:tab w:val="right" w:pos="5940"/>
          <w:tab w:val="left" w:pos="6210"/>
          <w:tab w:val="right" w:pos="11340"/>
        </w:tabs>
        <w:rPr>
          <w:rFonts w:ascii="Open Sans" w:eastAsiaTheme="minorEastAsia" w:hAnsi="Open Sans" w:cs="Open Sans"/>
          <w:sz w:val="20"/>
          <w:szCs w:val="20"/>
          <w:lang w:eastAsia="hi-IN" w:bidi="hi-IN"/>
        </w:rPr>
      </w:pPr>
      <w:r>
        <w:rPr>
          <w:rFonts w:ascii="Open Sans" w:eastAsiaTheme="minorEastAsia" w:hAnsi="Open Sans" w:cs="Open Sans"/>
          <w:sz w:val="20"/>
          <w:szCs w:val="20"/>
          <w:lang w:eastAsia="hi-IN" w:bidi="hi-IN"/>
        </w:rPr>
        <w:t>Animal Safety</w:t>
      </w:r>
    </w:p>
    <w:p w14:paraId="7A680F25" w14:textId="77777777" w:rsidR="0059020C" w:rsidRDefault="0059020C" w:rsidP="0059020C">
      <w:pPr>
        <w:tabs>
          <w:tab w:val="left" w:pos="1260"/>
          <w:tab w:val="right" w:pos="5940"/>
          <w:tab w:val="left" w:pos="6210"/>
          <w:tab w:val="right" w:pos="11340"/>
        </w:tabs>
        <w:rPr>
          <w:rFonts w:ascii="Open Sans" w:eastAsiaTheme="minorEastAsia" w:hAnsi="Open Sans" w:cs="Open Sans"/>
          <w:sz w:val="20"/>
          <w:szCs w:val="20"/>
          <w:lang w:eastAsia="hi-IN" w:bidi="hi-IN"/>
        </w:rPr>
      </w:pPr>
    </w:p>
    <w:p w14:paraId="0519FE59" w14:textId="77777777" w:rsidR="0059020C" w:rsidRPr="00914E74" w:rsidRDefault="0059020C" w:rsidP="0059020C">
      <w:pPr>
        <w:tabs>
          <w:tab w:val="left" w:pos="1260"/>
          <w:tab w:val="right" w:pos="5940"/>
          <w:tab w:val="left" w:pos="6210"/>
          <w:tab w:val="right" w:pos="11340"/>
        </w:tabs>
        <w:rPr>
          <w:rFonts w:ascii="Open Sans" w:eastAsiaTheme="minorEastAsia" w:hAnsi="Open Sans" w:cs="Open Sans"/>
          <w:b/>
          <w:bCs/>
          <w:sz w:val="20"/>
          <w:szCs w:val="20"/>
          <w:u w:val="single"/>
          <w:lang w:eastAsia="hi-IN" w:bidi="hi-IN"/>
        </w:rPr>
      </w:pPr>
      <w:r w:rsidRPr="00914E74">
        <w:rPr>
          <w:rFonts w:ascii="Open Sans" w:eastAsiaTheme="minorEastAsia" w:hAnsi="Open Sans" w:cs="Open Sans"/>
          <w:b/>
          <w:bCs/>
          <w:sz w:val="20"/>
          <w:szCs w:val="20"/>
          <w:u w:val="single"/>
          <w:lang w:eastAsia="hi-IN" w:bidi="hi-IN"/>
        </w:rPr>
        <w:t>Travel Information</w:t>
      </w:r>
    </w:p>
    <w:p w14:paraId="513F5234" w14:textId="77777777" w:rsidR="0059020C" w:rsidRDefault="0059020C" w:rsidP="0059020C">
      <w:pPr>
        <w:numPr>
          <w:ilvl w:val="0"/>
          <w:numId w:val="8"/>
        </w:numPr>
        <w:tabs>
          <w:tab w:val="left" w:pos="1260"/>
          <w:tab w:val="right" w:pos="5940"/>
          <w:tab w:val="left" w:pos="6210"/>
          <w:tab w:val="right" w:pos="11340"/>
        </w:tabs>
        <w:rPr>
          <w:rFonts w:ascii="Open Sans" w:eastAsiaTheme="minorEastAsia" w:hAnsi="Open Sans" w:cs="Open Sans"/>
          <w:sz w:val="20"/>
          <w:szCs w:val="20"/>
          <w:lang w:eastAsia="hi-IN" w:bidi="hi-IN"/>
        </w:rPr>
      </w:pPr>
      <w:r>
        <w:rPr>
          <w:rFonts w:ascii="Open Sans" w:eastAsiaTheme="minorEastAsia" w:hAnsi="Open Sans" w:cs="Open Sans"/>
          <w:sz w:val="20"/>
          <w:szCs w:val="20"/>
          <w:lang w:eastAsia="hi-IN" w:bidi="hi-IN"/>
        </w:rPr>
        <w:t>Participants</w:t>
      </w:r>
      <w:r w:rsidRPr="003E003B">
        <w:rPr>
          <w:rFonts w:ascii="Open Sans" w:eastAsiaTheme="minorEastAsia" w:hAnsi="Open Sans" w:cs="Open Sans"/>
          <w:sz w:val="20"/>
          <w:szCs w:val="20"/>
          <w:lang w:eastAsia="hi-IN" w:bidi="hi-IN"/>
        </w:rPr>
        <w:t xml:space="preserve"> will </w:t>
      </w:r>
      <w:r>
        <w:rPr>
          <w:rFonts w:ascii="Open Sans" w:eastAsiaTheme="minorEastAsia" w:hAnsi="Open Sans" w:cs="Open Sans"/>
          <w:sz w:val="20"/>
          <w:szCs w:val="20"/>
          <w:lang w:eastAsia="hi-IN" w:bidi="hi-IN"/>
        </w:rPr>
        <w:t>travel by airplane</w:t>
      </w:r>
      <w:r w:rsidRPr="003E003B">
        <w:rPr>
          <w:rFonts w:ascii="Open Sans" w:eastAsiaTheme="minorEastAsia" w:hAnsi="Open Sans" w:cs="Open Sans"/>
          <w:sz w:val="20"/>
          <w:szCs w:val="20"/>
          <w:lang w:eastAsia="hi-IN" w:bidi="hi-IN"/>
        </w:rPr>
        <w:t xml:space="preserve"> together </w:t>
      </w:r>
      <w:r>
        <w:rPr>
          <w:rFonts w:ascii="Open Sans" w:eastAsiaTheme="minorEastAsia" w:hAnsi="Open Sans" w:cs="Open Sans"/>
          <w:sz w:val="20"/>
          <w:szCs w:val="20"/>
          <w:lang w:eastAsia="hi-IN" w:bidi="hi-IN"/>
        </w:rPr>
        <w:t>as a group to the Outing location</w:t>
      </w:r>
    </w:p>
    <w:p w14:paraId="054185BD" w14:textId="77777777" w:rsidR="0059020C" w:rsidRDefault="0059020C" w:rsidP="0059020C">
      <w:pPr>
        <w:numPr>
          <w:ilvl w:val="1"/>
          <w:numId w:val="8"/>
        </w:numPr>
        <w:tabs>
          <w:tab w:val="left" w:pos="1260"/>
          <w:tab w:val="right" w:pos="5940"/>
          <w:tab w:val="left" w:pos="6210"/>
          <w:tab w:val="right" w:pos="11340"/>
        </w:tabs>
        <w:rPr>
          <w:rFonts w:ascii="Open Sans" w:eastAsiaTheme="minorEastAsia" w:hAnsi="Open Sans" w:cs="Open Sans"/>
          <w:sz w:val="20"/>
          <w:szCs w:val="20"/>
          <w:lang w:eastAsia="hi-IN" w:bidi="hi-IN"/>
        </w:rPr>
      </w:pPr>
      <w:r>
        <w:rPr>
          <w:rFonts w:ascii="Open Sans" w:eastAsiaTheme="minorEastAsia" w:hAnsi="Open Sans" w:cs="Open Sans"/>
          <w:sz w:val="20"/>
          <w:szCs w:val="20"/>
          <w:lang w:eastAsia="hi-IN" w:bidi="hi-IN"/>
        </w:rPr>
        <w:t>Participants under the age of 18 do not need any identification to travel as a group</w:t>
      </w:r>
    </w:p>
    <w:p w14:paraId="3DB445E7" w14:textId="77777777" w:rsidR="0059020C" w:rsidRPr="003E003B" w:rsidRDefault="0059020C" w:rsidP="0059020C">
      <w:pPr>
        <w:numPr>
          <w:ilvl w:val="1"/>
          <w:numId w:val="8"/>
        </w:numPr>
        <w:tabs>
          <w:tab w:val="left" w:pos="1260"/>
          <w:tab w:val="right" w:pos="5940"/>
          <w:tab w:val="left" w:pos="6210"/>
          <w:tab w:val="right" w:pos="11340"/>
        </w:tabs>
        <w:rPr>
          <w:rFonts w:ascii="Open Sans" w:eastAsiaTheme="minorEastAsia" w:hAnsi="Open Sans" w:cs="Open Sans"/>
          <w:sz w:val="20"/>
          <w:szCs w:val="20"/>
          <w:lang w:eastAsia="hi-IN" w:bidi="hi-IN"/>
        </w:rPr>
      </w:pPr>
      <w:r>
        <w:rPr>
          <w:rFonts w:ascii="Open Sans" w:eastAsiaTheme="minorEastAsia" w:hAnsi="Open Sans" w:cs="Open Sans"/>
          <w:sz w:val="20"/>
          <w:szCs w:val="20"/>
          <w:lang w:eastAsia="hi-IN" w:bidi="hi-IN"/>
        </w:rPr>
        <w:t>Participants over the age of 18 need a REAL ID to travel</w:t>
      </w:r>
    </w:p>
    <w:p w14:paraId="47EA8922" w14:textId="77777777" w:rsidR="0059020C" w:rsidRDefault="0059020C" w:rsidP="0059020C">
      <w:pPr>
        <w:numPr>
          <w:ilvl w:val="0"/>
          <w:numId w:val="8"/>
        </w:numPr>
        <w:tabs>
          <w:tab w:val="left" w:pos="1260"/>
          <w:tab w:val="right" w:pos="5940"/>
          <w:tab w:val="left" w:pos="6210"/>
          <w:tab w:val="right" w:pos="11340"/>
        </w:tabs>
        <w:rPr>
          <w:rFonts w:ascii="Open Sans" w:eastAsiaTheme="minorEastAsia" w:hAnsi="Open Sans" w:cs="Open Sans"/>
          <w:sz w:val="20"/>
          <w:szCs w:val="20"/>
          <w:lang w:eastAsia="hi-IN" w:bidi="hi-IN"/>
        </w:rPr>
      </w:pPr>
      <w:r>
        <w:rPr>
          <w:rFonts w:ascii="Open Sans" w:eastAsiaTheme="minorEastAsia" w:hAnsi="Open Sans" w:cs="Open Sans"/>
          <w:sz w:val="20"/>
          <w:szCs w:val="20"/>
          <w:lang w:eastAsia="hi-IN" w:bidi="hi-IN"/>
        </w:rPr>
        <w:t xml:space="preserve">While on location, Participants will travel by chartered buses and/or rental vehicles driven by TWP approved drivers </w:t>
      </w:r>
    </w:p>
    <w:p w14:paraId="0B9BAB81" w14:textId="77777777" w:rsidR="0059020C" w:rsidRPr="003E003B" w:rsidRDefault="0059020C" w:rsidP="0059020C">
      <w:pPr>
        <w:numPr>
          <w:ilvl w:val="0"/>
          <w:numId w:val="8"/>
        </w:numPr>
        <w:tabs>
          <w:tab w:val="left" w:pos="1260"/>
          <w:tab w:val="right" w:pos="5940"/>
          <w:tab w:val="left" w:pos="6210"/>
          <w:tab w:val="right" w:pos="11340"/>
        </w:tabs>
        <w:rPr>
          <w:rFonts w:ascii="Open Sans" w:eastAsiaTheme="minorEastAsia" w:hAnsi="Open Sans" w:cs="Open Sans"/>
          <w:sz w:val="20"/>
          <w:szCs w:val="20"/>
          <w:lang w:eastAsia="hi-IN" w:bidi="hi-IN"/>
        </w:rPr>
      </w:pPr>
      <w:r w:rsidRPr="003E003B">
        <w:rPr>
          <w:rFonts w:ascii="Open Sans" w:eastAsiaTheme="minorEastAsia" w:hAnsi="Open Sans" w:cs="Open Sans"/>
          <w:sz w:val="20"/>
          <w:szCs w:val="20"/>
          <w:lang w:eastAsia="hi-IN" w:bidi="hi-IN"/>
        </w:rPr>
        <w:t xml:space="preserve">Flight details will be confirmed with families in the weeks leading up to the </w:t>
      </w:r>
      <w:r>
        <w:rPr>
          <w:rFonts w:ascii="Open Sans" w:eastAsiaTheme="minorEastAsia" w:hAnsi="Open Sans" w:cs="Open Sans"/>
          <w:sz w:val="20"/>
          <w:szCs w:val="20"/>
          <w:lang w:eastAsia="hi-IN" w:bidi="hi-IN"/>
        </w:rPr>
        <w:t>Outing</w:t>
      </w:r>
    </w:p>
    <w:p w14:paraId="6E0F38A5" w14:textId="77777777" w:rsidR="0059020C" w:rsidRPr="003E003B" w:rsidRDefault="0059020C" w:rsidP="0059020C">
      <w:pPr>
        <w:numPr>
          <w:ilvl w:val="0"/>
          <w:numId w:val="8"/>
        </w:numPr>
        <w:tabs>
          <w:tab w:val="left" w:pos="1260"/>
          <w:tab w:val="right" w:pos="5940"/>
          <w:tab w:val="left" w:pos="6210"/>
          <w:tab w:val="right" w:pos="11340"/>
        </w:tabs>
        <w:rPr>
          <w:rFonts w:ascii="Open Sans" w:eastAsiaTheme="minorEastAsia" w:hAnsi="Open Sans" w:cs="Open Sans"/>
          <w:sz w:val="20"/>
          <w:szCs w:val="20"/>
          <w:lang w:eastAsia="hi-IN" w:bidi="hi-IN"/>
        </w:rPr>
      </w:pPr>
      <w:r w:rsidRPr="003E003B">
        <w:rPr>
          <w:rFonts w:ascii="Open Sans" w:eastAsiaTheme="minorEastAsia" w:hAnsi="Open Sans" w:cs="Open Sans"/>
          <w:sz w:val="20"/>
          <w:szCs w:val="20"/>
          <w:lang w:eastAsia="hi-IN" w:bidi="hi-IN"/>
        </w:rPr>
        <w:t>Packing guidelines, includ</w:t>
      </w:r>
      <w:r>
        <w:rPr>
          <w:rFonts w:ascii="Open Sans" w:eastAsiaTheme="minorEastAsia" w:hAnsi="Open Sans" w:cs="Open Sans"/>
          <w:sz w:val="20"/>
          <w:szCs w:val="20"/>
          <w:lang w:eastAsia="hi-IN" w:bidi="hi-IN"/>
        </w:rPr>
        <w:t>ing</w:t>
      </w:r>
      <w:r w:rsidRPr="003E003B">
        <w:rPr>
          <w:rFonts w:ascii="Open Sans" w:eastAsiaTheme="minorEastAsia" w:hAnsi="Open Sans" w:cs="Open Sans"/>
          <w:sz w:val="20"/>
          <w:szCs w:val="20"/>
          <w:lang w:eastAsia="hi-IN" w:bidi="hi-IN"/>
        </w:rPr>
        <w:t xml:space="preserve"> </w:t>
      </w:r>
      <w:r>
        <w:rPr>
          <w:rFonts w:ascii="Open Sans" w:eastAsiaTheme="minorEastAsia" w:hAnsi="Open Sans" w:cs="Open Sans"/>
          <w:sz w:val="20"/>
          <w:szCs w:val="20"/>
          <w:lang w:eastAsia="hi-IN" w:bidi="hi-IN"/>
        </w:rPr>
        <w:t>clothing appropriate for hiking and trip weather,</w:t>
      </w:r>
      <w:r w:rsidRPr="003E003B">
        <w:rPr>
          <w:rFonts w:ascii="Open Sans" w:eastAsiaTheme="minorEastAsia" w:hAnsi="Open Sans" w:cs="Open Sans"/>
          <w:sz w:val="20"/>
          <w:szCs w:val="20"/>
          <w:lang w:eastAsia="hi-IN" w:bidi="hi-IN"/>
        </w:rPr>
        <w:t xml:space="preserve"> travel-sized toiletries</w:t>
      </w:r>
      <w:r>
        <w:rPr>
          <w:rFonts w:ascii="Open Sans" w:eastAsiaTheme="minorEastAsia" w:hAnsi="Open Sans" w:cs="Open Sans"/>
          <w:sz w:val="20"/>
          <w:szCs w:val="20"/>
          <w:lang w:eastAsia="hi-IN" w:bidi="hi-IN"/>
        </w:rPr>
        <w:t>, and medications can be found in the summer portal.</w:t>
      </w:r>
    </w:p>
    <w:p w14:paraId="58FD0867" w14:textId="77777777" w:rsidR="0059020C" w:rsidRDefault="0059020C" w:rsidP="0059020C">
      <w:pPr>
        <w:tabs>
          <w:tab w:val="left" w:pos="1260"/>
          <w:tab w:val="right" w:pos="5940"/>
          <w:tab w:val="left" w:pos="6210"/>
          <w:tab w:val="right" w:pos="11340"/>
        </w:tabs>
        <w:rPr>
          <w:rFonts w:ascii="Open Sans" w:eastAsiaTheme="minorEastAsia" w:hAnsi="Open Sans" w:cs="Open Sans"/>
          <w:sz w:val="20"/>
          <w:szCs w:val="20"/>
          <w:lang w:eastAsia="hi-IN" w:bidi="hi-IN"/>
        </w:rPr>
      </w:pPr>
    </w:p>
    <w:p w14:paraId="7E3837FF" w14:textId="77777777" w:rsidR="0059020C" w:rsidRPr="00326A71" w:rsidRDefault="0059020C" w:rsidP="0059020C">
      <w:pPr>
        <w:tabs>
          <w:tab w:val="left" w:pos="360"/>
          <w:tab w:val="left" w:pos="540"/>
          <w:tab w:val="left" w:pos="990"/>
        </w:tabs>
        <w:rPr>
          <w:rFonts w:ascii="Open Sans" w:hAnsi="Open Sans" w:cs="Open Sans"/>
          <w:sz w:val="19"/>
          <w:szCs w:val="19"/>
        </w:rPr>
      </w:pPr>
      <w:r w:rsidRPr="003E003B">
        <w:rPr>
          <w:rFonts w:ascii="Open Sans" w:eastAsiaTheme="minorEastAsia" w:hAnsi="Open Sans" w:cs="Open Sans"/>
          <w:sz w:val="20"/>
          <w:szCs w:val="20"/>
          <w:lang w:eastAsia="hi-IN" w:bidi="hi-IN"/>
        </w:rPr>
        <w:t xml:space="preserve">For any questions, please visit </w:t>
      </w:r>
      <w:hyperlink r:id="rId7" w:history="1">
        <w:r w:rsidRPr="003E003B">
          <w:rPr>
            <w:rStyle w:val="Hyperlink"/>
            <w:rFonts w:ascii="Open Sans" w:eastAsiaTheme="minorEastAsia" w:hAnsi="Open Sans" w:cs="Open Sans"/>
            <w:sz w:val="20"/>
            <w:szCs w:val="20"/>
            <w:lang w:eastAsia="hi-IN" w:bidi="hi-IN"/>
          </w:rPr>
          <w:t>www.thewoodsproject.org</w:t>
        </w:r>
      </w:hyperlink>
      <w:r w:rsidRPr="003E003B">
        <w:rPr>
          <w:rFonts w:ascii="Open Sans" w:eastAsiaTheme="minorEastAsia" w:hAnsi="Open Sans" w:cs="Open Sans"/>
          <w:sz w:val="20"/>
          <w:szCs w:val="20"/>
          <w:lang w:eastAsia="hi-IN" w:bidi="hi-IN"/>
        </w:rPr>
        <w:t xml:space="preserve"> or call us at (281) 371-6696.</w:t>
      </w:r>
    </w:p>
    <w:p w14:paraId="3E2B4046" w14:textId="7F72DB18" w:rsidR="7E4EBEA1" w:rsidRPr="003E003B" w:rsidRDefault="7E4EBEA1" w:rsidP="7E4EBEA1">
      <w:pPr>
        <w:tabs>
          <w:tab w:val="left" w:pos="1260"/>
          <w:tab w:val="right" w:pos="5940"/>
          <w:tab w:val="left" w:pos="6210"/>
          <w:tab w:val="right" w:pos="11340"/>
        </w:tabs>
        <w:rPr>
          <w:rFonts w:ascii="Open Sans" w:eastAsiaTheme="minorEastAsia" w:hAnsi="Open Sans" w:cs="Open Sans"/>
          <w:sz w:val="20"/>
          <w:szCs w:val="20"/>
          <w:lang w:eastAsia="hi-IN" w:bidi="hi-IN"/>
        </w:rPr>
      </w:pPr>
    </w:p>
    <w:sectPr w:rsidR="7E4EBEA1" w:rsidRPr="003E003B" w:rsidSect="00F10C16">
      <w:headerReference w:type="default" r:id="rId8"/>
      <w:type w:val="continuous"/>
      <w:pgSz w:w="12240" w:h="15840" w:code="1"/>
      <w:pgMar w:top="720" w:right="720" w:bottom="720" w:left="720" w:header="720" w:footer="720" w:gutter="0"/>
      <w:cols w:space="52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5F56D" w14:textId="77777777" w:rsidR="0073166C" w:rsidRDefault="0073166C" w:rsidP="00AF1740">
      <w:r>
        <w:separator/>
      </w:r>
    </w:p>
  </w:endnote>
  <w:endnote w:type="continuationSeparator" w:id="0">
    <w:p w14:paraId="468A70ED" w14:textId="77777777" w:rsidR="0073166C" w:rsidRDefault="0073166C" w:rsidP="00AF1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7566C" w14:textId="77777777" w:rsidR="0073166C" w:rsidRDefault="0073166C" w:rsidP="00AF1740">
      <w:r>
        <w:separator/>
      </w:r>
    </w:p>
  </w:footnote>
  <w:footnote w:type="continuationSeparator" w:id="0">
    <w:p w14:paraId="0107CDBF" w14:textId="77777777" w:rsidR="0073166C" w:rsidRDefault="0073166C" w:rsidP="00AF17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0A313" w14:textId="5FB5EA7D" w:rsidR="00D06AEA" w:rsidRPr="00D06AEA" w:rsidRDefault="00D06AEA" w:rsidP="00D06AEA">
    <w:pPr>
      <w:pStyle w:val="Header"/>
      <w:jc w:val="right"/>
      <w:rPr>
        <w:rFonts w:ascii="Calibri" w:eastAsia="Calibri" w:hAnsi="Calibri"/>
        <w:sz w:val="22"/>
        <w:szCs w:val="22"/>
      </w:rPr>
    </w:pPr>
    <w:r>
      <w:rPr>
        <w:noProof/>
      </w:rPr>
      <w:drawing>
        <wp:anchor distT="0" distB="0" distL="114300" distR="114300" simplePos="0" relativeHeight="251658240" behindDoc="0" locked="0" layoutInCell="1" allowOverlap="1" wp14:anchorId="1DC0408E" wp14:editId="7142319B">
          <wp:simplePos x="0" y="0"/>
          <wp:positionH relativeFrom="column">
            <wp:align>left</wp:align>
          </wp:positionH>
          <wp:positionV relativeFrom="paragraph">
            <wp:posOffset>0</wp:posOffset>
          </wp:positionV>
          <wp:extent cx="1709928" cy="694944"/>
          <wp:effectExtent l="0" t="0" r="5080" b="0"/>
          <wp:wrapNone/>
          <wp:docPr id="2095088442" name="Picture 2095088442" descr="A green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09928" cy="694944"/>
                  </a:xfrm>
                  <a:prstGeom prst="rect">
                    <a:avLst/>
                  </a:prstGeom>
                </pic:spPr>
              </pic:pic>
            </a:graphicData>
          </a:graphic>
          <wp14:sizeRelH relativeFrom="page">
            <wp14:pctWidth>0</wp14:pctWidth>
          </wp14:sizeRelH>
          <wp14:sizeRelV relativeFrom="page">
            <wp14:pctHeight>0</wp14:pctHeight>
          </wp14:sizeRelV>
        </wp:anchor>
      </w:drawing>
    </w:r>
    <w:r w:rsidR="7CE0833A" w:rsidRPr="7CE0833A">
      <w:rPr>
        <w:rFonts w:ascii="Calibri" w:eastAsia="Calibri" w:hAnsi="Calibri"/>
        <w:sz w:val="22"/>
        <w:szCs w:val="22"/>
      </w:rPr>
      <w:t>Name: &lt;&lt;</w:t>
    </w:r>
    <w:proofErr w:type="spellStart"/>
    <w:r w:rsidR="7CE0833A" w:rsidRPr="7CE0833A">
      <w:rPr>
        <w:rFonts w:ascii="Calibri" w:eastAsia="Calibri" w:hAnsi="Calibri"/>
        <w:sz w:val="22"/>
        <w:szCs w:val="22"/>
      </w:rPr>
      <w:t>STContact_FirstName</w:t>
    </w:r>
    <w:proofErr w:type="spellEnd"/>
    <w:r w:rsidR="7CE0833A" w:rsidRPr="7CE0833A">
      <w:rPr>
        <w:rFonts w:ascii="Calibri" w:eastAsia="Calibri" w:hAnsi="Calibri"/>
        <w:sz w:val="22"/>
        <w:szCs w:val="22"/>
      </w:rPr>
      <w:t>&gt;&gt; &lt;&lt;</w:t>
    </w:r>
    <w:proofErr w:type="spellStart"/>
    <w:r w:rsidR="7CE0833A" w:rsidRPr="7CE0833A">
      <w:rPr>
        <w:rFonts w:ascii="Calibri" w:eastAsia="Calibri" w:hAnsi="Calibri"/>
        <w:sz w:val="22"/>
        <w:szCs w:val="22"/>
      </w:rPr>
      <w:t>STContact_LastName</w:t>
    </w:r>
    <w:proofErr w:type="spellEnd"/>
    <w:r w:rsidR="7CE0833A" w:rsidRPr="7CE0833A">
      <w:rPr>
        <w:rFonts w:ascii="Calibri" w:eastAsia="Calibri" w:hAnsi="Calibri"/>
        <w:sz w:val="22"/>
        <w:szCs w:val="22"/>
      </w:rPr>
      <w:t>&gt;&gt;</w:t>
    </w:r>
  </w:p>
  <w:p w14:paraId="35947857" w14:textId="77777777" w:rsidR="00D06AEA" w:rsidRPr="00D06AEA" w:rsidRDefault="00D06AEA" w:rsidP="00D06AEA">
    <w:pPr>
      <w:tabs>
        <w:tab w:val="center" w:pos="4680"/>
      </w:tabs>
      <w:jc w:val="right"/>
      <w:rPr>
        <w:rFonts w:ascii="Calibri" w:eastAsia="Calibri" w:hAnsi="Calibri"/>
        <w:sz w:val="22"/>
        <w:szCs w:val="22"/>
      </w:rPr>
    </w:pPr>
    <w:r w:rsidRPr="00D06AEA">
      <w:rPr>
        <w:rFonts w:ascii="Calibri" w:eastAsia="Calibri" w:hAnsi="Calibri"/>
        <w:sz w:val="22"/>
        <w:szCs w:val="22"/>
      </w:rPr>
      <w:t>School: &lt;&lt;</w:t>
    </w:r>
    <w:proofErr w:type="spellStart"/>
    <w:r w:rsidRPr="00D06AEA">
      <w:rPr>
        <w:rFonts w:ascii="Calibri" w:eastAsia="Calibri" w:hAnsi="Calibri"/>
        <w:sz w:val="22"/>
        <w:szCs w:val="22"/>
      </w:rPr>
      <w:t>STContact_School</w:t>
    </w:r>
    <w:proofErr w:type="spellEnd"/>
    <w:r w:rsidRPr="00D06AEA">
      <w:rPr>
        <w:rFonts w:ascii="Calibri" w:eastAsia="Calibri" w:hAnsi="Calibri"/>
        <w:sz w:val="22"/>
        <w:szCs w:val="22"/>
      </w:rPr>
      <w:t>&gt;&gt;</w:t>
    </w:r>
  </w:p>
  <w:p w14:paraId="3656B9AB" w14:textId="292B8240" w:rsidR="00D06AEA" w:rsidRDefault="7CE0833A" w:rsidP="7CE0833A">
    <w:pPr>
      <w:pStyle w:val="Header"/>
      <w:jc w:val="right"/>
    </w:pPr>
    <w:r w:rsidRPr="7CE0833A">
      <w:rPr>
        <w:rFonts w:ascii="Calibri" w:eastAsia="Calibri" w:hAnsi="Calibri"/>
        <w:sz w:val="22"/>
        <w:szCs w:val="22"/>
      </w:rPr>
      <w:t>Destination: &lt;&lt;</w:t>
    </w:r>
    <w:proofErr w:type="spellStart"/>
    <w:r w:rsidRPr="7CE0833A">
      <w:rPr>
        <w:rFonts w:ascii="Calibri" w:eastAsia="Calibri" w:hAnsi="Calibri"/>
        <w:sz w:val="22"/>
        <w:szCs w:val="22"/>
      </w:rPr>
      <w:t>Student_Trip_Trip</w:t>
    </w:r>
    <w:proofErr w:type="spellEnd"/>
    <w:r w:rsidRPr="7CE0833A">
      <w:rPr>
        <w:rFonts w:ascii="Calibri" w:eastAsia="Calibri" w:hAnsi="Calibri"/>
        <w:sz w:val="22"/>
        <w:szCs w:val="22"/>
      </w:rPr>
      <w:t>&gt;&gt;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F5DA9"/>
    <w:multiLevelType w:val="multilevel"/>
    <w:tmpl w:val="C2F83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6164F5"/>
    <w:multiLevelType w:val="multilevel"/>
    <w:tmpl w:val="986A88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152574"/>
    <w:multiLevelType w:val="hybridMultilevel"/>
    <w:tmpl w:val="83642BCE"/>
    <w:lvl w:ilvl="0" w:tplc="03C022EA">
      <w:start w:val="1"/>
      <w:numFmt w:val="decimal"/>
      <w:lvlText w:val="%1."/>
      <w:lvlJc w:val="left"/>
      <w:pPr>
        <w:ind w:left="540" w:hanging="360"/>
      </w:pPr>
      <w:rPr>
        <w:rFonts w:hint="default"/>
        <w:color w:val="auto"/>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15:restartNumberingAfterBreak="0">
    <w:nsid w:val="261640E4"/>
    <w:multiLevelType w:val="multilevel"/>
    <w:tmpl w:val="46463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BA2EB3"/>
    <w:multiLevelType w:val="hybridMultilevel"/>
    <w:tmpl w:val="6C6E5A10"/>
    <w:lvl w:ilvl="0" w:tplc="09CACD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EBA37F8"/>
    <w:multiLevelType w:val="hybridMultilevel"/>
    <w:tmpl w:val="A65C82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E37D96"/>
    <w:multiLevelType w:val="multilevel"/>
    <w:tmpl w:val="572E02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DE3AD8"/>
    <w:multiLevelType w:val="hybridMultilevel"/>
    <w:tmpl w:val="3C920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BB09D1"/>
    <w:multiLevelType w:val="multilevel"/>
    <w:tmpl w:val="767E22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753DBB"/>
    <w:multiLevelType w:val="multilevel"/>
    <w:tmpl w:val="E16695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C03E0B"/>
    <w:multiLevelType w:val="multilevel"/>
    <w:tmpl w:val="BCBAB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7107413">
    <w:abstractNumId w:val="2"/>
  </w:num>
  <w:num w:numId="2" w16cid:durableId="659193529">
    <w:abstractNumId w:val="5"/>
  </w:num>
  <w:num w:numId="3" w16cid:durableId="2040929705">
    <w:abstractNumId w:val="4"/>
  </w:num>
  <w:num w:numId="4" w16cid:durableId="743339195">
    <w:abstractNumId w:val="8"/>
  </w:num>
  <w:num w:numId="5" w16cid:durableId="1496988707">
    <w:abstractNumId w:val="10"/>
  </w:num>
  <w:num w:numId="6" w16cid:durableId="1951886759">
    <w:abstractNumId w:val="6"/>
  </w:num>
  <w:num w:numId="7" w16cid:durableId="493181073">
    <w:abstractNumId w:val="9"/>
  </w:num>
  <w:num w:numId="8" w16cid:durableId="2105375269">
    <w:abstractNumId w:val="1"/>
  </w:num>
  <w:num w:numId="9" w16cid:durableId="1639921300">
    <w:abstractNumId w:val="3"/>
  </w:num>
  <w:num w:numId="10" w16cid:durableId="1219320438">
    <w:abstractNumId w:val="0"/>
  </w:num>
  <w:num w:numId="11" w16cid:durableId="20141838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4AA"/>
    <w:rsid w:val="000039D0"/>
    <w:rsid w:val="00012EB6"/>
    <w:rsid w:val="00023EED"/>
    <w:rsid w:val="0002658E"/>
    <w:rsid w:val="00031786"/>
    <w:rsid w:val="00036680"/>
    <w:rsid w:val="000550B6"/>
    <w:rsid w:val="00070EF3"/>
    <w:rsid w:val="000751F3"/>
    <w:rsid w:val="00082787"/>
    <w:rsid w:val="00086005"/>
    <w:rsid w:val="00092FCB"/>
    <w:rsid w:val="000B25CA"/>
    <w:rsid w:val="000D12D1"/>
    <w:rsid w:val="000E2B87"/>
    <w:rsid w:val="000F1E81"/>
    <w:rsid w:val="000F2A73"/>
    <w:rsid w:val="001039A3"/>
    <w:rsid w:val="001052A7"/>
    <w:rsid w:val="00116A85"/>
    <w:rsid w:val="00121496"/>
    <w:rsid w:val="00134D08"/>
    <w:rsid w:val="00142705"/>
    <w:rsid w:val="00145BBA"/>
    <w:rsid w:val="00152C48"/>
    <w:rsid w:val="00157F41"/>
    <w:rsid w:val="00165606"/>
    <w:rsid w:val="001667D4"/>
    <w:rsid w:val="00173192"/>
    <w:rsid w:val="00192775"/>
    <w:rsid w:val="001A6825"/>
    <w:rsid w:val="001B04AA"/>
    <w:rsid w:val="001C62F0"/>
    <w:rsid w:val="001C7FEC"/>
    <w:rsid w:val="001F60D4"/>
    <w:rsid w:val="0022004B"/>
    <w:rsid w:val="002435B2"/>
    <w:rsid w:val="002455ED"/>
    <w:rsid w:val="00246548"/>
    <w:rsid w:val="00250097"/>
    <w:rsid w:val="0025547D"/>
    <w:rsid w:val="00294DA9"/>
    <w:rsid w:val="002C172C"/>
    <w:rsid w:val="002C6785"/>
    <w:rsid w:val="002C6F52"/>
    <w:rsid w:val="002D35B8"/>
    <w:rsid w:val="002D38C9"/>
    <w:rsid w:val="002D3F85"/>
    <w:rsid w:val="002D6B4E"/>
    <w:rsid w:val="002E0626"/>
    <w:rsid w:val="002E2791"/>
    <w:rsid w:val="002E55A9"/>
    <w:rsid w:val="003200EF"/>
    <w:rsid w:val="00331783"/>
    <w:rsid w:val="00371686"/>
    <w:rsid w:val="003728EB"/>
    <w:rsid w:val="00381592"/>
    <w:rsid w:val="00383C8A"/>
    <w:rsid w:val="003875EF"/>
    <w:rsid w:val="00394008"/>
    <w:rsid w:val="0039497D"/>
    <w:rsid w:val="003963A8"/>
    <w:rsid w:val="003A577A"/>
    <w:rsid w:val="003A71A5"/>
    <w:rsid w:val="003D1DEA"/>
    <w:rsid w:val="003D39A3"/>
    <w:rsid w:val="003E003B"/>
    <w:rsid w:val="003E26CD"/>
    <w:rsid w:val="004009B8"/>
    <w:rsid w:val="004013FE"/>
    <w:rsid w:val="004075AF"/>
    <w:rsid w:val="00413935"/>
    <w:rsid w:val="004139F6"/>
    <w:rsid w:val="0041680C"/>
    <w:rsid w:val="00423250"/>
    <w:rsid w:val="00424291"/>
    <w:rsid w:val="004367C1"/>
    <w:rsid w:val="00450219"/>
    <w:rsid w:val="00457904"/>
    <w:rsid w:val="00460870"/>
    <w:rsid w:val="00463FD9"/>
    <w:rsid w:val="00467532"/>
    <w:rsid w:val="004747F1"/>
    <w:rsid w:val="004860F6"/>
    <w:rsid w:val="004A4CFD"/>
    <w:rsid w:val="004C286C"/>
    <w:rsid w:val="004C44D4"/>
    <w:rsid w:val="004E031B"/>
    <w:rsid w:val="004E1241"/>
    <w:rsid w:val="004E62FE"/>
    <w:rsid w:val="004E73A1"/>
    <w:rsid w:val="004F0DBE"/>
    <w:rsid w:val="004F210C"/>
    <w:rsid w:val="004F501B"/>
    <w:rsid w:val="005033AD"/>
    <w:rsid w:val="00506213"/>
    <w:rsid w:val="00511FBA"/>
    <w:rsid w:val="00512B3B"/>
    <w:rsid w:val="00520B4C"/>
    <w:rsid w:val="00534732"/>
    <w:rsid w:val="00542A06"/>
    <w:rsid w:val="0054732C"/>
    <w:rsid w:val="00553A6F"/>
    <w:rsid w:val="005572FF"/>
    <w:rsid w:val="005659FC"/>
    <w:rsid w:val="0057444B"/>
    <w:rsid w:val="00587076"/>
    <w:rsid w:val="00587303"/>
    <w:rsid w:val="0059020C"/>
    <w:rsid w:val="00590793"/>
    <w:rsid w:val="005939D3"/>
    <w:rsid w:val="00597C14"/>
    <w:rsid w:val="005A0330"/>
    <w:rsid w:val="005A4D53"/>
    <w:rsid w:val="005B5279"/>
    <w:rsid w:val="005C12A7"/>
    <w:rsid w:val="005C3689"/>
    <w:rsid w:val="005D77F0"/>
    <w:rsid w:val="005E4C8E"/>
    <w:rsid w:val="005F780F"/>
    <w:rsid w:val="00600984"/>
    <w:rsid w:val="006016D8"/>
    <w:rsid w:val="00602B1D"/>
    <w:rsid w:val="00604C1C"/>
    <w:rsid w:val="00606E71"/>
    <w:rsid w:val="00607DD0"/>
    <w:rsid w:val="00614EF8"/>
    <w:rsid w:val="00630B46"/>
    <w:rsid w:val="006375D5"/>
    <w:rsid w:val="00637789"/>
    <w:rsid w:val="006400E9"/>
    <w:rsid w:val="00651F38"/>
    <w:rsid w:val="00670E1F"/>
    <w:rsid w:val="0067189B"/>
    <w:rsid w:val="0067317A"/>
    <w:rsid w:val="00680788"/>
    <w:rsid w:val="00680BDE"/>
    <w:rsid w:val="0069098E"/>
    <w:rsid w:val="00691B93"/>
    <w:rsid w:val="00695002"/>
    <w:rsid w:val="006B796E"/>
    <w:rsid w:val="006C568E"/>
    <w:rsid w:val="006C5BED"/>
    <w:rsid w:val="006D1CB0"/>
    <w:rsid w:val="006E1988"/>
    <w:rsid w:val="007057E7"/>
    <w:rsid w:val="00716FE8"/>
    <w:rsid w:val="00717BD4"/>
    <w:rsid w:val="00722248"/>
    <w:rsid w:val="0073166C"/>
    <w:rsid w:val="007326D0"/>
    <w:rsid w:val="00735366"/>
    <w:rsid w:val="00743816"/>
    <w:rsid w:val="00751E58"/>
    <w:rsid w:val="00752890"/>
    <w:rsid w:val="00756101"/>
    <w:rsid w:val="0076549C"/>
    <w:rsid w:val="00794D8C"/>
    <w:rsid w:val="007A0581"/>
    <w:rsid w:val="007A6184"/>
    <w:rsid w:val="007A7DD9"/>
    <w:rsid w:val="007C4A0D"/>
    <w:rsid w:val="007C4CB0"/>
    <w:rsid w:val="007D6DAC"/>
    <w:rsid w:val="007E2A3C"/>
    <w:rsid w:val="007E7462"/>
    <w:rsid w:val="007E769D"/>
    <w:rsid w:val="007F19AD"/>
    <w:rsid w:val="007F61E7"/>
    <w:rsid w:val="00802882"/>
    <w:rsid w:val="00803949"/>
    <w:rsid w:val="008056A8"/>
    <w:rsid w:val="00813929"/>
    <w:rsid w:val="00813E13"/>
    <w:rsid w:val="008154FD"/>
    <w:rsid w:val="00821699"/>
    <w:rsid w:val="00825E7F"/>
    <w:rsid w:val="008350E6"/>
    <w:rsid w:val="008478BC"/>
    <w:rsid w:val="00876FD4"/>
    <w:rsid w:val="00882E96"/>
    <w:rsid w:val="008926A7"/>
    <w:rsid w:val="008B0915"/>
    <w:rsid w:val="008B1EE7"/>
    <w:rsid w:val="008C0A11"/>
    <w:rsid w:val="008D4D67"/>
    <w:rsid w:val="008E6B75"/>
    <w:rsid w:val="008F0C72"/>
    <w:rsid w:val="008F2D8F"/>
    <w:rsid w:val="00902696"/>
    <w:rsid w:val="00914CA5"/>
    <w:rsid w:val="00914E74"/>
    <w:rsid w:val="009233F0"/>
    <w:rsid w:val="009406F0"/>
    <w:rsid w:val="00943624"/>
    <w:rsid w:val="009517D3"/>
    <w:rsid w:val="00960829"/>
    <w:rsid w:val="00961C0C"/>
    <w:rsid w:val="00970CA8"/>
    <w:rsid w:val="00976B09"/>
    <w:rsid w:val="009834B2"/>
    <w:rsid w:val="00986ABA"/>
    <w:rsid w:val="009A7D3E"/>
    <w:rsid w:val="009D6EBB"/>
    <w:rsid w:val="009E3A54"/>
    <w:rsid w:val="009F05F6"/>
    <w:rsid w:val="00A04665"/>
    <w:rsid w:val="00A24EDB"/>
    <w:rsid w:val="00A32D49"/>
    <w:rsid w:val="00A424BC"/>
    <w:rsid w:val="00A602F0"/>
    <w:rsid w:val="00A643B7"/>
    <w:rsid w:val="00A70A7D"/>
    <w:rsid w:val="00A70C03"/>
    <w:rsid w:val="00A7224E"/>
    <w:rsid w:val="00A73050"/>
    <w:rsid w:val="00A8465B"/>
    <w:rsid w:val="00A85B86"/>
    <w:rsid w:val="00A90BC0"/>
    <w:rsid w:val="00A966DF"/>
    <w:rsid w:val="00A977B8"/>
    <w:rsid w:val="00AA47B3"/>
    <w:rsid w:val="00AC56DC"/>
    <w:rsid w:val="00AD27B3"/>
    <w:rsid w:val="00AD3BBA"/>
    <w:rsid w:val="00AD7813"/>
    <w:rsid w:val="00AE01E3"/>
    <w:rsid w:val="00AE5202"/>
    <w:rsid w:val="00AE5BE2"/>
    <w:rsid w:val="00AE6330"/>
    <w:rsid w:val="00AE655B"/>
    <w:rsid w:val="00AE743B"/>
    <w:rsid w:val="00AF1740"/>
    <w:rsid w:val="00AF2CD8"/>
    <w:rsid w:val="00AF4D48"/>
    <w:rsid w:val="00B203F0"/>
    <w:rsid w:val="00B2630D"/>
    <w:rsid w:val="00B36A7B"/>
    <w:rsid w:val="00B40D99"/>
    <w:rsid w:val="00B51DDA"/>
    <w:rsid w:val="00B605AB"/>
    <w:rsid w:val="00B60A45"/>
    <w:rsid w:val="00B75560"/>
    <w:rsid w:val="00B8095E"/>
    <w:rsid w:val="00B82D05"/>
    <w:rsid w:val="00B86E6B"/>
    <w:rsid w:val="00BA057C"/>
    <w:rsid w:val="00BC488A"/>
    <w:rsid w:val="00BD123B"/>
    <w:rsid w:val="00C05033"/>
    <w:rsid w:val="00C132F4"/>
    <w:rsid w:val="00C301AB"/>
    <w:rsid w:val="00C349B0"/>
    <w:rsid w:val="00C4079C"/>
    <w:rsid w:val="00C40905"/>
    <w:rsid w:val="00C42060"/>
    <w:rsid w:val="00C42E86"/>
    <w:rsid w:val="00C44D79"/>
    <w:rsid w:val="00C54274"/>
    <w:rsid w:val="00C6047B"/>
    <w:rsid w:val="00C63A91"/>
    <w:rsid w:val="00C6690D"/>
    <w:rsid w:val="00C70CE2"/>
    <w:rsid w:val="00C778EC"/>
    <w:rsid w:val="00C86082"/>
    <w:rsid w:val="00C92340"/>
    <w:rsid w:val="00C92820"/>
    <w:rsid w:val="00C972FF"/>
    <w:rsid w:val="00CA0CBB"/>
    <w:rsid w:val="00CA7861"/>
    <w:rsid w:val="00CC0540"/>
    <w:rsid w:val="00CE2168"/>
    <w:rsid w:val="00CF23E4"/>
    <w:rsid w:val="00D052C3"/>
    <w:rsid w:val="00D06AEA"/>
    <w:rsid w:val="00D07387"/>
    <w:rsid w:val="00D116C4"/>
    <w:rsid w:val="00D1557A"/>
    <w:rsid w:val="00D23B66"/>
    <w:rsid w:val="00D262AD"/>
    <w:rsid w:val="00D31868"/>
    <w:rsid w:val="00D33BEF"/>
    <w:rsid w:val="00D3490F"/>
    <w:rsid w:val="00D539C5"/>
    <w:rsid w:val="00D71031"/>
    <w:rsid w:val="00D7161E"/>
    <w:rsid w:val="00D72BBA"/>
    <w:rsid w:val="00D82468"/>
    <w:rsid w:val="00D83B9B"/>
    <w:rsid w:val="00D85D62"/>
    <w:rsid w:val="00D97930"/>
    <w:rsid w:val="00DC33FD"/>
    <w:rsid w:val="00DC688D"/>
    <w:rsid w:val="00DD48C7"/>
    <w:rsid w:val="00DE557E"/>
    <w:rsid w:val="00DF5372"/>
    <w:rsid w:val="00E11A6B"/>
    <w:rsid w:val="00E201F6"/>
    <w:rsid w:val="00E211DA"/>
    <w:rsid w:val="00E2627A"/>
    <w:rsid w:val="00E36972"/>
    <w:rsid w:val="00E375A5"/>
    <w:rsid w:val="00E50D0C"/>
    <w:rsid w:val="00E6240C"/>
    <w:rsid w:val="00E76865"/>
    <w:rsid w:val="00E87376"/>
    <w:rsid w:val="00EA0009"/>
    <w:rsid w:val="00EB711B"/>
    <w:rsid w:val="00EC0DE9"/>
    <w:rsid w:val="00EC41D6"/>
    <w:rsid w:val="00EE7366"/>
    <w:rsid w:val="00EF4923"/>
    <w:rsid w:val="00EF5616"/>
    <w:rsid w:val="00EF5782"/>
    <w:rsid w:val="00F10C16"/>
    <w:rsid w:val="00F138F9"/>
    <w:rsid w:val="00F17877"/>
    <w:rsid w:val="00F23324"/>
    <w:rsid w:val="00F25CF8"/>
    <w:rsid w:val="00F357C0"/>
    <w:rsid w:val="00F51AC1"/>
    <w:rsid w:val="00F542F0"/>
    <w:rsid w:val="00F61665"/>
    <w:rsid w:val="00F64E61"/>
    <w:rsid w:val="00F66B05"/>
    <w:rsid w:val="00F67EB5"/>
    <w:rsid w:val="00F84416"/>
    <w:rsid w:val="00F86F3F"/>
    <w:rsid w:val="00F95850"/>
    <w:rsid w:val="00FA3820"/>
    <w:rsid w:val="00FB711D"/>
    <w:rsid w:val="00FC0DBB"/>
    <w:rsid w:val="00FC556B"/>
    <w:rsid w:val="00FE24F8"/>
    <w:rsid w:val="00FF3E29"/>
    <w:rsid w:val="039E7B97"/>
    <w:rsid w:val="14367367"/>
    <w:rsid w:val="193881EA"/>
    <w:rsid w:val="1A68A503"/>
    <w:rsid w:val="1CEE5293"/>
    <w:rsid w:val="25A9580F"/>
    <w:rsid w:val="2838F2C0"/>
    <w:rsid w:val="2D844920"/>
    <w:rsid w:val="3A4454D5"/>
    <w:rsid w:val="40F312A8"/>
    <w:rsid w:val="4D5A0F1B"/>
    <w:rsid w:val="7CE0833A"/>
    <w:rsid w:val="7E4EB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D300F4"/>
  <w15:docId w15:val="{1BAF3198-F689-4820-A12B-BA9B3414D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1D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51DDA"/>
    <w:pPr>
      <w:tabs>
        <w:tab w:val="center" w:pos="4320"/>
        <w:tab w:val="right" w:pos="8640"/>
      </w:tabs>
    </w:pPr>
  </w:style>
  <w:style w:type="paragraph" w:customStyle="1" w:styleId="NormalParagraphStyle">
    <w:name w:val="NormalParagraphStyle"/>
    <w:basedOn w:val="Normal"/>
    <w:rsid w:val="00B51DDA"/>
    <w:pPr>
      <w:autoSpaceDE w:val="0"/>
      <w:autoSpaceDN w:val="0"/>
      <w:adjustRightInd w:val="0"/>
      <w:spacing w:line="288" w:lineRule="auto"/>
      <w:textAlignment w:val="center"/>
    </w:pPr>
    <w:rPr>
      <w:color w:val="000000"/>
    </w:rPr>
  </w:style>
  <w:style w:type="character" w:styleId="Strong">
    <w:name w:val="Strong"/>
    <w:basedOn w:val="DefaultParagraphFont"/>
    <w:qFormat/>
    <w:rsid w:val="00B51DDA"/>
    <w:rPr>
      <w:b/>
      <w:bCs/>
    </w:rPr>
  </w:style>
  <w:style w:type="paragraph" w:styleId="BalloonText">
    <w:name w:val="Balloon Text"/>
    <w:basedOn w:val="Normal"/>
    <w:link w:val="BalloonTextChar"/>
    <w:rsid w:val="00AE5202"/>
    <w:rPr>
      <w:rFonts w:ascii="Tahoma" w:hAnsi="Tahoma" w:cs="Tahoma"/>
      <w:sz w:val="16"/>
      <w:szCs w:val="16"/>
    </w:rPr>
  </w:style>
  <w:style w:type="character" w:customStyle="1" w:styleId="BalloonTextChar">
    <w:name w:val="Balloon Text Char"/>
    <w:basedOn w:val="DefaultParagraphFont"/>
    <w:link w:val="BalloonText"/>
    <w:rsid w:val="00AE5202"/>
    <w:rPr>
      <w:rFonts w:ascii="Tahoma" w:hAnsi="Tahoma" w:cs="Tahoma"/>
      <w:sz w:val="16"/>
      <w:szCs w:val="16"/>
    </w:rPr>
  </w:style>
  <w:style w:type="paragraph" w:customStyle="1" w:styleId="PAParaText">
    <w:name w:val="PA_ParaText"/>
    <w:basedOn w:val="Normal"/>
    <w:rsid w:val="0041680C"/>
    <w:pPr>
      <w:spacing w:after="120"/>
      <w:jc w:val="both"/>
    </w:pPr>
    <w:rPr>
      <w:rFonts w:ascii="Arial" w:eastAsia="SimSun" w:hAnsi="Arial"/>
      <w:sz w:val="20"/>
      <w:szCs w:val="20"/>
      <w:lang w:eastAsia="zh-CN"/>
    </w:rPr>
  </w:style>
  <w:style w:type="paragraph" w:customStyle="1" w:styleId="PACellText">
    <w:name w:val="PA_CellText"/>
    <w:basedOn w:val="PAParaText"/>
    <w:rsid w:val="0041680C"/>
    <w:pPr>
      <w:spacing w:after="0"/>
      <w:jc w:val="left"/>
    </w:pPr>
  </w:style>
  <w:style w:type="paragraph" w:customStyle="1" w:styleId="PACellTextRightAlign">
    <w:name w:val="PA_CellTextRightAlign"/>
    <w:basedOn w:val="PACellText"/>
    <w:next w:val="PACellText"/>
    <w:rsid w:val="0041680C"/>
    <w:pPr>
      <w:jc w:val="right"/>
    </w:pPr>
  </w:style>
  <w:style w:type="character" w:styleId="Hyperlink">
    <w:name w:val="Hyperlink"/>
    <w:basedOn w:val="DefaultParagraphFont"/>
    <w:rsid w:val="00F51AC1"/>
    <w:rPr>
      <w:color w:val="0000FF"/>
      <w:u w:val="single"/>
    </w:rPr>
  </w:style>
  <w:style w:type="paragraph" w:styleId="Footer">
    <w:name w:val="footer"/>
    <w:basedOn w:val="Normal"/>
    <w:link w:val="FooterChar"/>
    <w:rsid w:val="00AF1740"/>
    <w:pPr>
      <w:tabs>
        <w:tab w:val="center" w:pos="4680"/>
        <w:tab w:val="right" w:pos="9360"/>
      </w:tabs>
    </w:pPr>
  </w:style>
  <w:style w:type="character" w:customStyle="1" w:styleId="FooterChar">
    <w:name w:val="Footer Char"/>
    <w:basedOn w:val="DefaultParagraphFont"/>
    <w:link w:val="Footer"/>
    <w:rsid w:val="00AF1740"/>
    <w:rPr>
      <w:sz w:val="24"/>
      <w:szCs w:val="24"/>
    </w:rPr>
  </w:style>
  <w:style w:type="character" w:styleId="Emphasis">
    <w:name w:val="Emphasis"/>
    <w:basedOn w:val="DefaultParagraphFont"/>
    <w:qFormat/>
    <w:rsid w:val="00DD48C7"/>
    <w:rPr>
      <w:i/>
      <w:iCs/>
    </w:rPr>
  </w:style>
  <w:style w:type="character" w:customStyle="1" w:styleId="HeaderChar">
    <w:name w:val="Header Char"/>
    <w:basedOn w:val="DefaultParagraphFont"/>
    <w:link w:val="Header"/>
    <w:uiPriority w:val="99"/>
    <w:rsid w:val="00D06AEA"/>
    <w:rPr>
      <w:sz w:val="24"/>
      <w:szCs w:val="24"/>
    </w:rPr>
  </w:style>
  <w:style w:type="table" w:styleId="TableGrid">
    <w:name w:val="Table Grid"/>
    <w:basedOn w:val="TableNorma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EC41D6"/>
    <w:rPr>
      <w:color w:val="605E5C"/>
      <w:shd w:val="clear" w:color="auto" w:fill="E1DFDD"/>
    </w:rPr>
  </w:style>
  <w:style w:type="paragraph" w:styleId="ListParagraph">
    <w:name w:val="List Paragraph"/>
    <w:basedOn w:val="Normal"/>
    <w:uiPriority w:val="34"/>
    <w:qFormat/>
    <w:rsid w:val="007C4A0D"/>
    <w:pPr>
      <w:spacing w:after="160" w:line="278" w:lineRule="auto"/>
      <w:ind w:left="720"/>
      <w:contextualSpacing/>
    </w:pPr>
    <w:rPr>
      <w:rFonts w:asciiTheme="minorHAnsi" w:eastAsiaTheme="minorHAnsi" w:hAnsiTheme="minorHAnsi" w:cstheme="minorBidi"/>
      <w:kern w:val="2"/>
      <w14:ligatures w14:val="standardContextual"/>
    </w:rPr>
  </w:style>
  <w:style w:type="paragraph" w:styleId="Revision">
    <w:name w:val="Revision"/>
    <w:hidden/>
    <w:uiPriority w:val="99"/>
    <w:semiHidden/>
    <w:rsid w:val="00CF23E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366390">
      <w:bodyDiv w:val="1"/>
      <w:marLeft w:val="0"/>
      <w:marRight w:val="0"/>
      <w:marTop w:val="0"/>
      <w:marBottom w:val="0"/>
      <w:divBdr>
        <w:top w:val="none" w:sz="0" w:space="0" w:color="auto"/>
        <w:left w:val="none" w:sz="0" w:space="0" w:color="auto"/>
        <w:bottom w:val="none" w:sz="0" w:space="0" w:color="auto"/>
        <w:right w:val="none" w:sz="0" w:space="0" w:color="auto"/>
      </w:divBdr>
      <w:divsChild>
        <w:div w:id="2036273953">
          <w:marLeft w:val="0"/>
          <w:marRight w:val="0"/>
          <w:marTop w:val="0"/>
          <w:marBottom w:val="0"/>
          <w:divBdr>
            <w:top w:val="none" w:sz="0" w:space="0" w:color="auto"/>
            <w:left w:val="none" w:sz="0" w:space="0" w:color="auto"/>
            <w:bottom w:val="none" w:sz="0" w:space="0" w:color="auto"/>
            <w:right w:val="none" w:sz="0" w:space="0" w:color="auto"/>
          </w:divBdr>
        </w:div>
      </w:divsChild>
    </w:div>
    <w:div w:id="745758877">
      <w:bodyDiv w:val="1"/>
      <w:marLeft w:val="0"/>
      <w:marRight w:val="0"/>
      <w:marTop w:val="0"/>
      <w:marBottom w:val="0"/>
      <w:divBdr>
        <w:top w:val="none" w:sz="0" w:space="0" w:color="auto"/>
        <w:left w:val="none" w:sz="0" w:space="0" w:color="auto"/>
        <w:bottom w:val="none" w:sz="0" w:space="0" w:color="auto"/>
        <w:right w:val="none" w:sz="0" w:space="0" w:color="auto"/>
      </w:divBdr>
    </w:div>
    <w:div w:id="1022513613">
      <w:bodyDiv w:val="1"/>
      <w:marLeft w:val="0"/>
      <w:marRight w:val="0"/>
      <w:marTop w:val="0"/>
      <w:marBottom w:val="0"/>
      <w:divBdr>
        <w:top w:val="none" w:sz="0" w:space="0" w:color="auto"/>
        <w:left w:val="none" w:sz="0" w:space="0" w:color="auto"/>
        <w:bottom w:val="none" w:sz="0" w:space="0" w:color="auto"/>
        <w:right w:val="none" w:sz="0" w:space="0" w:color="auto"/>
      </w:divBdr>
    </w:div>
    <w:div w:id="110457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Users\jcaplan\AppData\Local\Microsoft\Windows\INetCache\Content.Outlook\OBPPS7V2\www.thewoodsprojec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536</Words>
  <Characters>3058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 Merino</dc:creator>
  <cp:lastModifiedBy>Manny Salas</cp:lastModifiedBy>
  <cp:revision>3</cp:revision>
  <cp:lastPrinted>1900-01-01T06:00:00Z</cp:lastPrinted>
  <dcterms:created xsi:type="dcterms:W3CDTF">2025-04-03T20:45:00Z</dcterms:created>
  <dcterms:modified xsi:type="dcterms:W3CDTF">2026-04-01T18:01:00Z</dcterms:modified>
</cp:coreProperties>
</file>